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7E2E" w14:textId="77777777" w:rsidR="00612C35" w:rsidRDefault="005C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WEWNĄTRZSZKOLNE ZASADY OCENIANIA</w:t>
      </w:r>
    </w:p>
    <w:p w14:paraId="0D9B8D05" w14:textId="77777777" w:rsidR="00612C35" w:rsidRDefault="005C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 MATEMATYKI W KLASACH IV - VIII</w:t>
      </w:r>
    </w:p>
    <w:p w14:paraId="237DB848" w14:textId="77777777" w:rsidR="00612C35" w:rsidRDefault="005C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SZKOLNO – PRZEDSZKOLNYM NR 2 W GLIWICACH</w:t>
      </w:r>
    </w:p>
    <w:p w14:paraId="2913763A" w14:textId="77777777" w:rsidR="00612C35" w:rsidRDefault="00612C35">
      <w:pPr>
        <w:jc w:val="both"/>
        <w:rPr>
          <w:rFonts w:ascii="Times New Roman" w:hAnsi="Times New Roman" w:cs="Times New Roman"/>
        </w:rPr>
      </w:pPr>
    </w:p>
    <w:p w14:paraId="6AAB6144" w14:textId="77777777" w:rsidR="00612C35" w:rsidRDefault="005C4420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PRZEDMIOTOWE ZASADY OCENIANIA ZOSTAŁY SKONSTRUOWANE W OPARCIU O NASTĘPUJĄCE DOKUMENTY:</w:t>
      </w:r>
    </w:p>
    <w:p w14:paraId="4BBF5182" w14:textId="77777777" w:rsidR="00612C35" w:rsidRDefault="00612C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A6BFF9" w14:textId="77777777" w:rsidR="00612C35" w:rsidRDefault="005C44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o systemie oświaty z 7 września 1991 </w:t>
      </w:r>
      <w:r>
        <w:rPr>
          <w:rFonts w:ascii="Times New Roman" w:hAnsi="Times New Roman" w:cs="Times New Roman"/>
        </w:rPr>
        <w:t>roku z późniejszymi zmianami.</w:t>
      </w:r>
    </w:p>
    <w:p w14:paraId="691F5B77" w14:textId="77777777" w:rsidR="00612C35" w:rsidRDefault="005C44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oświatowe - Ustawę z dnia 14 grudnia 2016 roku.</w:t>
      </w:r>
    </w:p>
    <w:p w14:paraId="7304E448" w14:textId="77777777" w:rsidR="00612C35" w:rsidRDefault="005C44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Ministra Edukacji Narodowej z dnia 3 sierpnia 2017 r. </w:t>
      </w:r>
      <w:r>
        <w:rPr>
          <w:rFonts w:ascii="Times New Roman" w:hAnsi="Times New Roman" w:cs="Times New Roman"/>
          <w:bCs/>
        </w:rPr>
        <w:t>w sprawie oceniania, klasyfikowania  i promowania uczniów i słuchaczy w szkołach publicznych</w:t>
      </w:r>
      <w:r>
        <w:rPr>
          <w:rFonts w:ascii="Times New Roman" w:hAnsi="Times New Roman" w:cs="Times New Roman"/>
        </w:rPr>
        <w:t>.</w:t>
      </w:r>
    </w:p>
    <w:p w14:paraId="1DB68842" w14:textId="77777777" w:rsidR="00612C35" w:rsidRDefault="005C44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Wewnątrzs</w:t>
      </w:r>
      <w:r>
        <w:rPr>
          <w:rFonts w:ascii="Times New Roman" w:hAnsi="Times New Roman" w:cs="Times New Roman"/>
        </w:rPr>
        <w:t>zkolne Zasady Oceniania w Szkole Podstawowej nr 12 w Gliwicach.</w:t>
      </w:r>
    </w:p>
    <w:p w14:paraId="7E96073E" w14:textId="77777777" w:rsidR="00612C35" w:rsidRDefault="005C44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programowa z nauczanego przedmiotu.</w:t>
      </w:r>
    </w:p>
    <w:p w14:paraId="5CA0C95C" w14:textId="77777777" w:rsidR="00612C35" w:rsidRDefault="005C44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Realizowany materiał wg programu nauczania dopuszczonego do użytku szkolnego.</w:t>
      </w:r>
    </w:p>
    <w:p w14:paraId="1F59C7BC" w14:textId="77777777" w:rsidR="00612C35" w:rsidRDefault="00612C35">
      <w:pPr>
        <w:ind w:left="720"/>
        <w:jc w:val="both"/>
        <w:rPr>
          <w:rFonts w:ascii="Times New Roman" w:hAnsi="Times New Roman" w:cs="Times New Roman"/>
        </w:rPr>
      </w:pPr>
    </w:p>
    <w:p w14:paraId="52502DB2" w14:textId="77777777" w:rsidR="00612C35" w:rsidRDefault="005C4420">
      <w:pPr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OCENIANIE MA NA CELU</w:t>
      </w:r>
    </w:p>
    <w:p w14:paraId="68F5DA8E" w14:textId="77777777" w:rsidR="00612C35" w:rsidRDefault="005C44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ucznia o poziomie jego osiągnięć e</w:t>
      </w:r>
      <w:r>
        <w:rPr>
          <w:rFonts w:ascii="Times New Roman" w:hAnsi="Times New Roman" w:cs="Times New Roman"/>
        </w:rPr>
        <w:t>dukacyjnych i jego postępach w tym zakresie.</w:t>
      </w:r>
    </w:p>
    <w:p w14:paraId="3ACE7212" w14:textId="77777777" w:rsidR="00612C35" w:rsidRDefault="005C44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Monitorowanie pracy ucznia oraz przekazywanie uczniowi informacji o jego osiągnięciach edukacyjnych pomagających w uczeniu się, poprzez wskazanie, co uczeń robi dobrze, co i jak wymaga poprawy oraz jak powinien </w:t>
      </w:r>
      <w:r>
        <w:rPr>
          <w:rFonts w:ascii="Times New Roman" w:hAnsi="Times New Roman" w:cs="Times New Roman"/>
        </w:rPr>
        <w:t xml:space="preserve">dalej się uczyć. </w:t>
      </w:r>
    </w:p>
    <w:p w14:paraId="1CFAF961" w14:textId="77777777" w:rsidR="00612C35" w:rsidRDefault="005C44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uczniowi pomocy w samodzielnym planowaniu swojego rozwoju.</w:t>
      </w:r>
    </w:p>
    <w:p w14:paraId="633DB3BC" w14:textId="77777777" w:rsidR="00612C35" w:rsidRDefault="005C44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ucznia do dalszych postępów w nauce.</w:t>
      </w:r>
    </w:p>
    <w:p w14:paraId="512527A9" w14:textId="77777777" w:rsidR="00612C35" w:rsidRDefault="005C44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Dostarczanie rodzicom (prawnym opiekunom) i nauczycielom informacji o postępach i trudnościach w nauce oraz specjalnych</w:t>
      </w:r>
      <w:r>
        <w:rPr>
          <w:rFonts w:ascii="Times New Roman" w:hAnsi="Times New Roman" w:cs="Times New Roman"/>
        </w:rPr>
        <w:t xml:space="preserve"> uzdolnieniach ucznia.</w:t>
      </w:r>
    </w:p>
    <w:p w14:paraId="196F5B9C" w14:textId="77777777" w:rsidR="00612C35" w:rsidRDefault="00612C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1A21A6" w14:textId="77777777" w:rsidR="00612C35" w:rsidRDefault="005C4420">
      <w:pPr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JAWNOŚĆ OCENIANIA</w:t>
      </w:r>
    </w:p>
    <w:p w14:paraId="6589BD10" w14:textId="77777777" w:rsidR="00612C35" w:rsidRDefault="00612C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6EDE5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na początku września każdego roku szkolnego informuje uczniów o wymaganiach edukacyjnych wynikających z realizowanego przez siebie programu nauczania.</w:t>
      </w:r>
    </w:p>
    <w:p w14:paraId="2081574A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informuje uczniów i rodziców o </w:t>
      </w:r>
      <w:r>
        <w:rPr>
          <w:rFonts w:ascii="Times New Roman" w:hAnsi="Times New Roman" w:cs="Times New Roman"/>
        </w:rPr>
        <w:t>sposobach sprawdzania osiągnięć edukacyjnych.</w:t>
      </w:r>
    </w:p>
    <w:p w14:paraId="1CFE7758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są jawne – zarówno dla ucznia, jak i jego rodziców (prawnych opiekunów).</w:t>
      </w:r>
    </w:p>
    <w:p w14:paraId="69352D0E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jest na bieżąco informowany o otrzymywanych ocenach.</w:t>
      </w:r>
    </w:p>
    <w:p w14:paraId="380E53DE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planowanej ocenie klasyfikacyjnej podaje się uczniowi co na</w:t>
      </w:r>
      <w:r>
        <w:rPr>
          <w:rFonts w:ascii="Times New Roman" w:hAnsi="Times New Roman" w:cs="Times New Roman"/>
        </w:rPr>
        <w:t>jmniej dwa tygodnie przed końcem semestru.</w:t>
      </w:r>
    </w:p>
    <w:p w14:paraId="18B44710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planowanej ocenie niedostatecznej na semestr otrzymuje uczeń i jego rodzice (prawni opiekunowie) miesiąc przed końcem semestru.</w:t>
      </w:r>
    </w:p>
    <w:p w14:paraId="5716FB5D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Sprawdzone i ocenione sprawdziany oraz kartkówki nauczyciel udostępnia u</w:t>
      </w:r>
      <w:r>
        <w:rPr>
          <w:rFonts w:ascii="Times New Roman" w:hAnsi="Times New Roman" w:cs="Times New Roman"/>
        </w:rPr>
        <w:t>czniom na lekcji, a jego rodzicom za życzenie w czasie indywidualnych spotkań z nauczycielem. Inne prace pisemne po sprawdzeniu i ocenieniu przez nauczyciela uczniowie otrzymują do domu.</w:t>
      </w:r>
    </w:p>
    <w:p w14:paraId="27B614B9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prośbę ucznia lub jego rodziców nauczyciel uzasadnia wystawioną oc</w:t>
      </w:r>
      <w:r>
        <w:rPr>
          <w:rFonts w:ascii="Times New Roman" w:hAnsi="Times New Roman" w:cs="Times New Roman"/>
        </w:rPr>
        <w:t>enę.</w:t>
      </w:r>
    </w:p>
    <w:p w14:paraId="0F45D34E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oceny są wpisywane do dziennika elektronicznego.</w:t>
      </w:r>
    </w:p>
    <w:p w14:paraId="04C7FF80" w14:textId="77777777" w:rsidR="00612C35" w:rsidRDefault="005C44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zależności od potrzeb przeprowadzane są: rozmowy indywidualne, rozmowy telefoniczne, wpisywane uwagi do zeszytu przedmiotowego ucznia informujące rodziców o postępach i trudnościach w nauce </w:t>
      </w:r>
      <w:r>
        <w:rPr>
          <w:rFonts w:ascii="Times New Roman" w:hAnsi="Times New Roman" w:cs="Times New Roman"/>
        </w:rPr>
        <w:t xml:space="preserve">ich dzieci. </w:t>
      </w:r>
    </w:p>
    <w:p w14:paraId="07A192C4" w14:textId="77777777" w:rsidR="00612C35" w:rsidRDefault="00612C35">
      <w:pPr>
        <w:jc w:val="both"/>
        <w:rPr>
          <w:rFonts w:ascii="Times New Roman" w:hAnsi="Times New Roman" w:cs="Times New Roman"/>
        </w:rPr>
      </w:pPr>
    </w:p>
    <w:p w14:paraId="5C8824B2" w14:textId="77777777" w:rsidR="00612C35" w:rsidRDefault="005C4420">
      <w:pPr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DOSTOSOWANIE WYMAGAŃ EDUKACYJNYCH </w:t>
      </w:r>
    </w:p>
    <w:p w14:paraId="6DF4A30B" w14:textId="77777777" w:rsidR="00612C35" w:rsidRDefault="00612C35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5D1FC9CA" w14:textId="77777777" w:rsidR="00612C35" w:rsidRDefault="005C44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jest zobowiązany do dostosowania wymagań edukacyjnych w stosunku do ucznia, u którego stwierdzono deficyty rozwojowe.</w:t>
      </w:r>
    </w:p>
    <w:p w14:paraId="278D40B2" w14:textId="77777777" w:rsidR="00612C35" w:rsidRDefault="00612C35">
      <w:pPr>
        <w:jc w:val="both"/>
        <w:rPr>
          <w:rFonts w:ascii="Times New Roman" w:hAnsi="Times New Roman" w:cs="Times New Roman"/>
        </w:rPr>
      </w:pPr>
    </w:p>
    <w:p w14:paraId="70F7BF3B" w14:textId="77777777" w:rsidR="00612C35" w:rsidRDefault="005C442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V.      EWALUACJA SYSTEMU OCENIANIA</w:t>
      </w:r>
    </w:p>
    <w:p w14:paraId="6B704114" w14:textId="77777777" w:rsidR="00612C35" w:rsidRDefault="00612C35">
      <w:pPr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14:paraId="4C7D85D7" w14:textId="77777777" w:rsidR="00612C35" w:rsidRDefault="005C44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podlega ocenie, a </w:t>
      </w:r>
      <w:r>
        <w:rPr>
          <w:rFonts w:ascii="Times New Roman" w:hAnsi="Times New Roman" w:cs="Times New Roman"/>
        </w:rPr>
        <w:t>wszystkie zmiany mogą być dokonane po zakończeniu roku szkolnego.</w:t>
      </w:r>
    </w:p>
    <w:p w14:paraId="06846067" w14:textId="77777777" w:rsidR="00612C35" w:rsidRDefault="00612C35">
      <w:pPr>
        <w:jc w:val="both"/>
        <w:rPr>
          <w:rFonts w:ascii="Times New Roman" w:hAnsi="Times New Roman" w:cs="Times New Roman"/>
          <w:b/>
        </w:rPr>
      </w:pPr>
    </w:p>
    <w:p w14:paraId="1806D69A" w14:textId="6CF5368A" w:rsidR="00612C35" w:rsidRPr="005174F6" w:rsidRDefault="005C4420" w:rsidP="005174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VI.    SPRAWDZANIE POZIOMU WIEDZY I UMIEJĘTNOŚCI UCZNIÓW ODBYWA SIĘ W FORMIE:</w:t>
      </w:r>
    </w:p>
    <w:tbl>
      <w:tblPr>
        <w:tblW w:w="8760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956"/>
        <w:gridCol w:w="3175"/>
        <w:gridCol w:w="644"/>
        <w:gridCol w:w="2611"/>
      </w:tblGrid>
      <w:tr w:rsidR="00612C35" w14:paraId="004001E0" w14:textId="77777777">
        <w:trPr>
          <w:trHeight w:val="285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963936E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5C1BD9B9" w14:textId="77777777" w:rsidR="00612C35" w:rsidRDefault="005C4420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 aktywności</w:t>
            </w:r>
          </w:p>
        </w:tc>
        <w:tc>
          <w:tcPr>
            <w:tcW w:w="64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7C643A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DCCA0" w14:textId="77777777" w:rsidR="00612C35" w:rsidRDefault="005C4420">
            <w:pPr>
              <w:widowControl w:val="0"/>
              <w:spacing w:line="240" w:lineRule="auto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Ranga (waga)</w:t>
            </w:r>
          </w:p>
        </w:tc>
      </w:tr>
      <w:tr w:rsidR="00612C35" w14:paraId="29F06252" w14:textId="77777777">
        <w:trPr>
          <w:trHeight w:val="137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294A97F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1"/>
              </w:rPr>
            </w:pPr>
          </w:p>
        </w:tc>
        <w:tc>
          <w:tcPr>
            <w:tcW w:w="5131" w:type="dxa"/>
            <w:gridSpan w:val="2"/>
            <w:vMerge/>
            <w:shd w:val="clear" w:color="auto" w:fill="auto"/>
            <w:vAlign w:val="bottom"/>
          </w:tcPr>
          <w:p w14:paraId="0C372CAE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1"/>
              </w:rPr>
            </w:pP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BB9D246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1"/>
              </w:rPr>
            </w:pPr>
          </w:p>
        </w:tc>
        <w:tc>
          <w:tcPr>
            <w:tcW w:w="261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2C490B5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1"/>
              </w:rPr>
            </w:pPr>
          </w:p>
        </w:tc>
      </w:tr>
      <w:tr w:rsidR="00612C35" w14:paraId="17FDF5DA" w14:textId="77777777">
        <w:trPr>
          <w:trHeight w:val="141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5F8B338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13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1000D23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04CE7B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22B8F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  <w:tr w:rsidR="00612C35" w14:paraId="410218C8" w14:textId="77777777">
        <w:trPr>
          <w:trHeight w:val="267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4CD6B10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7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1077F" w14:textId="77777777" w:rsidR="00612C35" w:rsidRDefault="005C4420">
            <w:pPr>
              <w:widowControl w:val="0"/>
              <w:spacing w:line="266" w:lineRule="exact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 wiadomości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D9864C" w14:textId="77777777" w:rsidR="00612C35" w:rsidRDefault="005C4420">
            <w:pPr>
              <w:widowControl w:val="0"/>
              <w:spacing w:line="267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12C35" w14:paraId="49E180DE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87D7E36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13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15F9104" w14:textId="77777777" w:rsidR="00612C35" w:rsidRDefault="005C4420">
            <w:pPr>
              <w:widowControl w:val="0"/>
              <w:spacing w:line="265" w:lineRule="exact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kartkówka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4B3785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DC6D4" w14:textId="77777777" w:rsidR="00612C35" w:rsidRDefault="005C4420">
            <w:pPr>
              <w:widowControl w:val="0"/>
              <w:spacing w:line="265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12C35" w14:paraId="1D80AF53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B1993EC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7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4CA551" w14:textId="77777777" w:rsidR="00612C35" w:rsidRDefault="005C4420">
            <w:pPr>
              <w:widowControl w:val="0"/>
              <w:spacing w:line="265" w:lineRule="exact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aktywność na lekcji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EF382" w14:textId="77777777" w:rsidR="00612C35" w:rsidRDefault="005C4420">
            <w:pPr>
              <w:widowControl w:val="0"/>
              <w:spacing w:line="265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12C35" w14:paraId="3F3C853A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CD2C89C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7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66F11F" w14:textId="77777777" w:rsidR="00612C35" w:rsidRDefault="005C4420">
            <w:pPr>
              <w:widowControl w:val="0"/>
              <w:spacing w:line="265" w:lineRule="exact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odpowiedź ustna 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D1432" w14:textId="77777777" w:rsidR="00612C35" w:rsidRDefault="005C4420">
            <w:pPr>
              <w:widowControl w:val="0"/>
              <w:spacing w:line="265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2C35" w14:paraId="3B47AA5F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FCFCB5A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13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1B907E6" w14:textId="77777777" w:rsidR="00612C35" w:rsidRDefault="005C4420">
            <w:pPr>
              <w:widowControl w:val="0"/>
              <w:spacing w:line="265" w:lineRule="exact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domowa / zeszyt ćwiczeń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70D1FB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345257" w14:textId="77777777" w:rsidR="00612C35" w:rsidRDefault="005C4420">
            <w:pPr>
              <w:widowControl w:val="0"/>
              <w:spacing w:line="265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2C35" w14:paraId="1F328862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75FE563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13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EFEFDD" w14:textId="77777777" w:rsidR="00612C35" w:rsidRDefault="005C4420">
            <w:pPr>
              <w:widowControl w:val="0"/>
              <w:spacing w:line="265" w:lineRule="exact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dodatkowe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D1D683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F48A3" w14:textId="77777777" w:rsidR="00612C35" w:rsidRDefault="005C4420">
            <w:pPr>
              <w:widowControl w:val="0"/>
              <w:spacing w:line="265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2C35" w14:paraId="5769CD3B" w14:textId="77777777">
        <w:trPr>
          <w:trHeight w:val="267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0A6D20B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13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AD4E3E9" w14:textId="77777777" w:rsidR="00612C35" w:rsidRDefault="005C4420">
            <w:pPr>
              <w:widowControl w:val="0"/>
              <w:spacing w:line="266" w:lineRule="exact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grupie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83B7B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4ED5B8" w14:textId="77777777" w:rsidR="00612C35" w:rsidRDefault="005C4420">
            <w:pPr>
              <w:widowControl w:val="0"/>
              <w:spacing w:line="267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12C35" w14:paraId="5D11975A" w14:textId="77777777">
        <w:trPr>
          <w:trHeight w:val="267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0F34506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7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ABC2EE" w14:textId="77777777" w:rsidR="00612C35" w:rsidRDefault="005C4420">
            <w:pPr>
              <w:widowControl w:val="0"/>
              <w:spacing w:line="266" w:lineRule="exact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laureaci konkursów szkolnych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6216CD" w14:textId="77777777" w:rsidR="00612C35" w:rsidRDefault="005C4420">
            <w:pPr>
              <w:widowControl w:val="0"/>
              <w:spacing w:line="267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2C35" w14:paraId="6885E045" w14:textId="77777777">
        <w:trPr>
          <w:trHeight w:val="258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6E85295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  <w:shd w:val="clear" w:color="auto" w:fill="auto"/>
            <w:vAlign w:val="bottom"/>
          </w:tcPr>
          <w:p w14:paraId="19B4CD69" w14:textId="77777777" w:rsidR="00612C35" w:rsidRDefault="005C4420">
            <w:pPr>
              <w:widowControl w:val="0"/>
              <w:spacing w:line="258" w:lineRule="exact"/>
              <w:ind w:lef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Laureaci konkursów pozaszkolnych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8390039" w14:textId="77777777" w:rsidR="00612C35" w:rsidRDefault="00612C35">
            <w:pPr>
              <w:widowControl w:val="0"/>
              <w:spacing w:line="258" w:lineRule="exact"/>
              <w:jc w:val="both"/>
            </w:pPr>
          </w:p>
        </w:tc>
        <w:tc>
          <w:tcPr>
            <w:tcW w:w="261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DCA64B2" w14:textId="08CB7CAE" w:rsidR="00612C35" w:rsidRDefault="005174F6" w:rsidP="005174F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442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12C35" w14:paraId="55BDCDE1" w14:textId="77777777">
        <w:trPr>
          <w:trHeight w:val="142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2F9AE93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131" w:type="dxa"/>
            <w:gridSpan w:val="2"/>
            <w:vMerge w:val="restart"/>
            <w:shd w:val="clear" w:color="auto" w:fill="auto"/>
            <w:vAlign w:val="bottom"/>
          </w:tcPr>
          <w:p w14:paraId="6FAB32BD" w14:textId="77777777" w:rsidR="00612C35" w:rsidRDefault="00612C35" w:rsidP="005174F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5C667E3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1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78C203D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  <w:tr w:rsidR="00612C35" w14:paraId="02FEBEE5" w14:textId="77777777" w:rsidTr="005174F6">
        <w:trPr>
          <w:trHeight w:val="80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D90052E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131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23AAC0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A5719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CC41A2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  <w:tr w:rsidR="00612C35" w14:paraId="53BDC836" w14:textId="77777777">
        <w:trPr>
          <w:trHeight w:val="542"/>
        </w:trPr>
        <w:tc>
          <w:tcPr>
            <w:tcW w:w="2330" w:type="dxa"/>
            <w:gridSpan w:val="2"/>
            <w:shd w:val="clear" w:color="auto" w:fill="auto"/>
            <w:vAlign w:val="bottom"/>
          </w:tcPr>
          <w:p w14:paraId="01EDFEE8" w14:textId="77777777" w:rsidR="00612C35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shd w:val="clear" w:color="auto" w:fill="auto"/>
          </w:tcPr>
          <w:p w14:paraId="2258C81A" w14:textId="77777777" w:rsidR="00612C35" w:rsidRDefault="00612C35">
            <w:pPr>
              <w:widowControl w:val="0"/>
            </w:pPr>
          </w:p>
        </w:tc>
        <w:tc>
          <w:tcPr>
            <w:tcW w:w="644" w:type="dxa"/>
            <w:shd w:val="clear" w:color="auto" w:fill="auto"/>
          </w:tcPr>
          <w:p w14:paraId="4301524D" w14:textId="77777777" w:rsidR="00612C35" w:rsidRDefault="00612C35">
            <w:pPr>
              <w:widowControl w:val="0"/>
            </w:pPr>
          </w:p>
        </w:tc>
        <w:tc>
          <w:tcPr>
            <w:tcW w:w="2611" w:type="dxa"/>
            <w:shd w:val="clear" w:color="auto" w:fill="auto"/>
          </w:tcPr>
          <w:p w14:paraId="24BF2366" w14:textId="77777777" w:rsidR="00612C35" w:rsidRDefault="00612C35">
            <w:pPr>
              <w:widowControl w:val="0"/>
            </w:pPr>
          </w:p>
        </w:tc>
      </w:tr>
    </w:tbl>
    <w:p w14:paraId="32B69663" w14:textId="77777777" w:rsidR="00612C35" w:rsidRDefault="00612C35">
      <w:pPr>
        <w:jc w:val="both"/>
        <w:rPr>
          <w:rFonts w:ascii="Times New Roman" w:hAnsi="Times New Roman" w:cs="Times New Roman"/>
        </w:rPr>
      </w:pPr>
    </w:p>
    <w:p w14:paraId="21B4147B" w14:textId="77777777" w:rsidR="00612C35" w:rsidRDefault="005C44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pisemnej :</w:t>
      </w:r>
    </w:p>
    <w:p w14:paraId="14827539" w14:textId="77777777" w:rsidR="00612C35" w:rsidRDefault="00612C35">
      <w:pPr>
        <w:ind w:left="720"/>
        <w:jc w:val="both"/>
        <w:rPr>
          <w:rFonts w:ascii="Times New Roman" w:hAnsi="Times New Roman" w:cs="Times New Roman"/>
          <w:b/>
        </w:rPr>
      </w:pPr>
    </w:p>
    <w:p w14:paraId="6BD7CA92" w14:textId="77777777" w:rsidR="00612C35" w:rsidRDefault="005C4420">
      <w:pPr>
        <w:ind w:left="720"/>
        <w:jc w:val="both"/>
      </w:pPr>
      <w:r>
        <w:rPr>
          <w:rFonts w:ascii="Times New Roman" w:hAnsi="Times New Roman" w:cs="Times New Roman"/>
          <w:b/>
        </w:rPr>
        <w:t xml:space="preserve">sprawdziany  </w:t>
      </w:r>
    </w:p>
    <w:p w14:paraId="50832C16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samodzielna ucznia na lekcji (45 min) w formie pisemnej obejmująca wiadomości i umiejętności dotyczące jednego działu (szeroki zakres i różnorodność zadań, oceny 1-6).</w:t>
      </w:r>
    </w:p>
    <w:p w14:paraId="533F3B4E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Sprawdziany są zapowiadane z co najmniej tygodniowym </w:t>
      </w:r>
      <w:r>
        <w:rPr>
          <w:rFonts w:ascii="Times New Roman" w:hAnsi="Times New Roman" w:cs="Times New Roman"/>
        </w:rPr>
        <w:t>wyprzedzeniem i podany jest zakres sprawdzanych umiejętności i wiadomości.</w:t>
      </w:r>
    </w:p>
    <w:p w14:paraId="3BD30E15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 poprzedzony jest lekcjami powtórzeniowymi na których utrwalony jest zakres materiału.</w:t>
      </w:r>
    </w:p>
    <w:p w14:paraId="2AD000F0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</w:pPr>
      <w:r>
        <w:rPr>
          <w:rFonts w:ascii="Times New Roman" w:hAnsi="Times New Roman" w:cs="Times New Roman"/>
        </w:rPr>
        <w:t>Uczeń nieobecny na sprawdzianie musi napisać go w terminie uzgodnionym z nauczyciele</w:t>
      </w:r>
      <w:r>
        <w:rPr>
          <w:rFonts w:ascii="Times New Roman" w:hAnsi="Times New Roman" w:cs="Times New Roman"/>
        </w:rPr>
        <w:t>m (nie przekraczającym dwóch tygodni).</w:t>
      </w:r>
    </w:p>
    <w:p w14:paraId="08C0D1B4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</w:pPr>
      <w:r>
        <w:rPr>
          <w:rFonts w:ascii="Times New Roman" w:hAnsi="Times New Roman" w:cs="Times New Roman"/>
        </w:rPr>
        <w:t>Uczeń, który z przyczyn nieusprawiedliwionych nie pisze sprawdzianu z całą klasą otrzymuję ocenę 1 z możliwością poprawy w terminie podanym przez nauczyciela nieprzekraczającym 2 tygodni od momentu wpisania oceny.</w:t>
      </w:r>
    </w:p>
    <w:p w14:paraId="6839AA0C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</w:pPr>
      <w:r>
        <w:rPr>
          <w:rFonts w:ascii="Times New Roman" w:hAnsi="Times New Roman" w:cs="Times New Roman"/>
        </w:rPr>
        <w:t>Pop</w:t>
      </w:r>
      <w:r>
        <w:rPr>
          <w:rFonts w:ascii="Times New Roman" w:hAnsi="Times New Roman" w:cs="Times New Roman"/>
        </w:rPr>
        <w:t>rawa sprawdzianu napisanego na ocenę niedostateczną lub dopuszczającą jest dobrowolna i musi się odbyć w terminie uzgodnionym z nauczycielem. Uczeń poprawia pracę tylko raz i do dziennika wpisywane są obie oceny do dwóch osobnych rubryk z taką samą wagą or</w:t>
      </w:r>
      <w:r>
        <w:rPr>
          <w:rFonts w:ascii="Times New Roman" w:hAnsi="Times New Roman" w:cs="Times New Roman"/>
        </w:rPr>
        <w:t xml:space="preserve">az wliczane są do średniej ocen na koniec semestru.  </w:t>
      </w:r>
    </w:p>
    <w:p w14:paraId="073D8F64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poprawianiu sprawdzianu, kryteria ocen nie zmieniają się. </w:t>
      </w:r>
    </w:p>
    <w:p w14:paraId="5FB29A8F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oddzielnej lekcji/dodatkowych zajęciach odbywa się poprawa sprawdzianu. </w:t>
      </w:r>
    </w:p>
    <w:p w14:paraId="61E058BB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Sprawdziany przechowuje nauczyciel i są do wglądu dla uczniów </w:t>
      </w:r>
      <w:r>
        <w:rPr>
          <w:rFonts w:ascii="Times New Roman" w:hAnsi="Times New Roman" w:cs="Times New Roman"/>
        </w:rPr>
        <w:t>i ich rodziców do zakończenia zajęć w danym roku szkolnym.</w:t>
      </w:r>
    </w:p>
    <w:p w14:paraId="76B8F6A4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</w:pPr>
      <w:r>
        <w:rPr>
          <w:rFonts w:ascii="Times New Roman" w:hAnsi="Times New Roman" w:cs="Times New Roman"/>
        </w:rPr>
        <w:t>Zatrzymanie sprawdzianu (nie oddanie go) jest równoznaczne z otrzymaniem oceny niedostatecznej.</w:t>
      </w:r>
    </w:p>
    <w:p w14:paraId="30DAE352" w14:textId="77777777" w:rsidR="00612C35" w:rsidRDefault="005C4420">
      <w:pPr>
        <w:numPr>
          <w:ilvl w:val="0"/>
          <w:numId w:val="3"/>
        </w:numPr>
        <w:spacing w:after="0" w:line="320" w:lineRule="exact"/>
        <w:jc w:val="both"/>
        <w:rPr>
          <w:color w:val="FF3838"/>
        </w:rPr>
      </w:pPr>
      <w:bookmarkStart w:id="0" w:name="__DdeLink__579_1979013371"/>
      <w:r>
        <w:rPr>
          <w:rFonts w:ascii="Times New Roman" w:hAnsi="Times New Roman" w:cs="Times New Roman"/>
        </w:rPr>
        <w:t xml:space="preserve">Jeżeli uczeń na sprawdzianie używa kalkulatora, telefonu, smartwatcha lub innego </w:t>
      </w:r>
      <w:r>
        <w:rPr>
          <w:rFonts w:ascii="Times New Roman" w:hAnsi="Times New Roman" w:cs="Times New Roman"/>
        </w:rPr>
        <w:t>urządzenia, sprawdzian zostaje zabrany i oceniony oceną niedostateczną bez możliwości poprawy.</w:t>
      </w:r>
      <w:bookmarkEnd w:id="0"/>
    </w:p>
    <w:p w14:paraId="584F9070" w14:textId="77777777" w:rsidR="00612C35" w:rsidRDefault="00612C35">
      <w:pPr>
        <w:jc w:val="both"/>
        <w:rPr>
          <w:rFonts w:ascii="Times New Roman" w:hAnsi="Times New Roman" w:cs="Times New Roman"/>
        </w:rPr>
      </w:pPr>
    </w:p>
    <w:p w14:paraId="7F64F5BF" w14:textId="77777777" w:rsidR="00612C35" w:rsidRDefault="005C4420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kartkówki </w:t>
      </w:r>
    </w:p>
    <w:p w14:paraId="5F349127" w14:textId="77777777" w:rsidR="00612C35" w:rsidRPr="005174F6" w:rsidRDefault="005C4420">
      <w:pPr>
        <w:pStyle w:val="Tekstpodstawowy2"/>
        <w:numPr>
          <w:ilvl w:val="0"/>
          <w:numId w:val="4"/>
        </w:numPr>
        <w:tabs>
          <w:tab w:val="left" w:pos="360"/>
        </w:tabs>
        <w:spacing w:line="320" w:lineRule="exact"/>
        <w:jc w:val="both"/>
        <w:rPr>
          <w:sz w:val="24"/>
        </w:rPr>
      </w:pPr>
      <w:r w:rsidRPr="005174F6">
        <w:rPr>
          <w:sz w:val="22"/>
          <w:szCs w:val="22"/>
        </w:rPr>
        <w:t xml:space="preserve">Samodzielna, pisemna praca ucznia na lekcji (15 – 20 min) obejmująca wiedzę i umiejętności w danym dziale (wąski zakres, oceny 1-5) lub sprawdzenie </w:t>
      </w:r>
      <w:r w:rsidRPr="005174F6">
        <w:rPr>
          <w:sz w:val="22"/>
          <w:szCs w:val="22"/>
        </w:rPr>
        <w:t>ostatniej pracy domowej.</w:t>
      </w:r>
    </w:p>
    <w:p w14:paraId="7EB16D3D" w14:textId="77777777" w:rsidR="00612C35" w:rsidRPr="005174F6" w:rsidRDefault="005C4420">
      <w:pPr>
        <w:pStyle w:val="Tekstpodstawowy2"/>
        <w:numPr>
          <w:ilvl w:val="0"/>
          <w:numId w:val="4"/>
        </w:numPr>
        <w:tabs>
          <w:tab w:val="left" w:pos="360"/>
        </w:tabs>
        <w:spacing w:line="320" w:lineRule="exact"/>
        <w:jc w:val="both"/>
        <w:rPr>
          <w:sz w:val="24"/>
        </w:rPr>
      </w:pPr>
      <w:r w:rsidRPr="005174F6">
        <w:rPr>
          <w:sz w:val="22"/>
          <w:szCs w:val="22"/>
        </w:rPr>
        <w:t xml:space="preserve">Kartkówki nie muszą być zapowiadane. </w:t>
      </w:r>
    </w:p>
    <w:p w14:paraId="77B8C8D3" w14:textId="77777777" w:rsidR="00612C35" w:rsidRPr="005174F6" w:rsidRDefault="005C4420">
      <w:pPr>
        <w:pStyle w:val="Tekstpodstawowy2"/>
        <w:numPr>
          <w:ilvl w:val="0"/>
          <w:numId w:val="4"/>
        </w:numPr>
        <w:tabs>
          <w:tab w:val="left" w:pos="360"/>
        </w:tabs>
        <w:spacing w:line="320" w:lineRule="exact"/>
        <w:jc w:val="both"/>
        <w:rPr>
          <w:sz w:val="24"/>
        </w:rPr>
      </w:pPr>
      <w:r w:rsidRPr="005174F6">
        <w:rPr>
          <w:sz w:val="22"/>
          <w:szCs w:val="22"/>
        </w:rPr>
        <w:t>Uczniowie nieobecni na kartkówce piszą ją możliwie w najbliższym terminie.</w:t>
      </w:r>
    </w:p>
    <w:p w14:paraId="06FD36AD" w14:textId="77777777" w:rsidR="00612C35" w:rsidRPr="005174F6" w:rsidRDefault="005C4420">
      <w:pPr>
        <w:pStyle w:val="Tekstpodstawowy2"/>
        <w:numPr>
          <w:ilvl w:val="0"/>
          <w:numId w:val="4"/>
        </w:numPr>
        <w:tabs>
          <w:tab w:val="left" w:pos="360"/>
        </w:tabs>
        <w:spacing w:line="320" w:lineRule="exact"/>
        <w:jc w:val="both"/>
        <w:rPr>
          <w:sz w:val="24"/>
        </w:rPr>
      </w:pPr>
      <w:r w:rsidRPr="005174F6">
        <w:rPr>
          <w:sz w:val="22"/>
          <w:szCs w:val="22"/>
        </w:rPr>
        <w:t>Kartkówki nie podlegają poprawie.</w:t>
      </w:r>
    </w:p>
    <w:p w14:paraId="3B272D3E" w14:textId="77777777" w:rsidR="00612C35" w:rsidRPr="005174F6" w:rsidRDefault="005C4420">
      <w:pPr>
        <w:pStyle w:val="Tekstpodstawowy2"/>
        <w:numPr>
          <w:ilvl w:val="0"/>
          <w:numId w:val="4"/>
        </w:numPr>
        <w:tabs>
          <w:tab w:val="left" w:pos="360"/>
        </w:tabs>
        <w:spacing w:line="320" w:lineRule="exact"/>
        <w:jc w:val="both"/>
        <w:rPr>
          <w:sz w:val="22"/>
          <w:szCs w:val="22"/>
        </w:rPr>
      </w:pPr>
      <w:r w:rsidRPr="005174F6">
        <w:rPr>
          <w:sz w:val="22"/>
          <w:szCs w:val="22"/>
        </w:rPr>
        <w:t xml:space="preserve">Po sprawdzeniu i ocenieniu mogą być oddawane uczniom. </w:t>
      </w:r>
    </w:p>
    <w:p w14:paraId="68FF654F" w14:textId="77777777" w:rsidR="00612C35" w:rsidRPr="005174F6" w:rsidRDefault="005C4420">
      <w:pPr>
        <w:numPr>
          <w:ilvl w:val="0"/>
          <w:numId w:val="4"/>
        </w:numPr>
        <w:tabs>
          <w:tab w:val="left" w:pos="360"/>
        </w:tabs>
        <w:spacing w:after="0" w:line="320" w:lineRule="exact"/>
        <w:jc w:val="both"/>
      </w:pPr>
      <w:r w:rsidRPr="005174F6">
        <w:rPr>
          <w:rFonts w:ascii="Times New Roman" w:hAnsi="Times New Roman" w:cs="Times New Roman"/>
        </w:rPr>
        <w:t>Jeżeli uczeń na kartkówce uży</w:t>
      </w:r>
      <w:r w:rsidRPr="005174F6">
        <w:rPr>
          <w:rFonts w:ascii="Times New Roman" w:hAnsi="Times New Roman" w:cs="Times New Roman"/>
        </w:rPr>
        <w:t>wa kalkulatora, telefonu, smartwatcha lub innego urządzenia, kartkówka zostaje zabrana i oceniona oceną niedostateczną bez możliwości poprawy.</w:t>
      </w:r>
    </w:p>
    <w:p w14:paraId="28DE73F9" w14:textId="77777777" w:rsidR="00612C35" w:rsidRPr="005174F6" w:rsidRDefault="00612C35">
      <w:pPr>
        <w:jc w:val="both"/>
        <w:rPr>
          <w:rFonts w:ascii="Times New Roman" w:hAnsi="Times New Roman" w:cs="Times New Roman"/>
        </w:rPr>
      </w:pPr>
    </w:p>
    <w:p w14:paraId="7913DCFD" w14:textId="77777777" w:rsidR="00612C35" w:rsidRDefault="005C4420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prace domowe/zeszyt ćwiczeń  </w:t>
      </w:r>
    </w:p>
    <w:p w14:paraId="0A11C555" w14:textId="77777777" w:rsidR="00612C35" w:rsidRDefault="005C4420">
      <w:pPr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ucznia wykonywana w domu.</w:t>
      </w:r>
    </w:p>
    <w:p w14:paraId="66CC0540" w14:textId="77777777" w:rsidR="00612C35" w:rsidRDefault="005C4420">
      <w:pPr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domowa jest obowiązkowa. </w:t>
      </w:r>
    </w:p>
    <w:p w14:paraId="3BF24B02" w14:textId="77777777" w:rsidR="00612C35" w:rsidRDefault="005C4420">
      <w:pPr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 otrzymu</w:t>
      </w:r>
      <w:r>
        <w:rPr>
          <w:rFonts w:ascii="Times New Roman" w:hAnsi="Times New Roman" w:cs="Times New Roman"/>
        </w:rPr>
        <w:t>je oceny niedostatecznej, gdy przed lekcją lub w trakcie sprawdzania obecności zgłosił nauczycielowi, iż nie potrafił w domu sam wykonać zadanej pracy, czy też zapomniał odrobić zadanie. Brak ten zostaje odnotowany w formie minusa</w:t>
      </w:r>
      <w:r>
        <w:rPr>
          <w:rFonts w:ascii="Times New Roman" w:hAnsi="Times New Roman" w:cs="Times New Roman"/>
        </w:rPr>
        <w:t>. Pięć taki</w:t>
      </w:r>
      <w:r>
        <w:rPr>
          <w:rFonts w:ascii="Times New Roman" w:hAnsi="Times New Roman" w:cs="Times New Roman"/>
        </w:rPr>
        <w:t>ch braków skutk</w:t>
      </w:r>
      <w:r>
        <w:rPr>
          <w:rFonts w:ascii="Times New Roman" w:hAnsi="Times New Roman" w:cs="Times New Roman"/>
        </w:rPr>
        <w:t>uje wpisem do dziennika</w:t>
      </w:r>
      <w:r>
        <w:rPr>
          <w:rFonts w:ascii="Times New Roman" w:hAnsi="Times New Roman" w:cs="Times New Roman"/>
        </w:rPr>
        <w:t xml:space="preserve"> oceny niedostatecznej. Każdy kolejny brak to ocena niedostateczna za brak zadania domowego.</w:t>
      </w:r>
    </w:p>
    <w:p w14:paraId="59344EA3" w14:textId="77777777" w:rsidR="00612C35" w:rsidRDefault="005C4420">
      <w:pPr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Uczeń, który nie odrobi zadania domowego ma obowiązek odrobienia pracy na najbliższą godzinę lekcyjną. Jeśli tak się nie stanie, otrzymuje o</w:t>
      </w:r>
      <w:r>
        <w:rPr>
          <w:rFonts w:ascii="Times New Roman" w:hAnsi="Times New Roman" w:cs="Times New Roman"/>
        </w:rPr>
        <w:t>cenę niedostateczną.</w:t>
      </w:r>
    </w:p>
    <w:p w14:paraId="46B9A4EC" w14:textId="77777777" w:rsidR="00612C35" w:rsidRDefault="005C4420">
      <w:pPr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zeszytu przedmiotowego, zeszytu ćwiczeń, przyborów geometrycznych jest równoznaczne z brakiem zadania domowego.</w:t>
      </w:r>
    </w:p>
    <w:p w14:paraId="5AF8C62D" w14:textId="77777777" w:rsidR="00612C35" w:rsidRDefault="005C4420">
      <w:pPr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domowe nie zawsze muszą być oceniane.</w:t>
      </w:r>
    </w:p>
    <w:p w14:paraId="14D7A163" w14:textId="77777777" w:rsidR="00612C35" w:rsidRDefault="005C4420">
      <w:pPr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Prace domowe mogą</w:t>
      </w:r>
      <w:r>
        <w:rPr>
          <w:rFonts w:ascii="Times New Roman" w:hAnsi="Times New Roman" w:cs="Times New Roman"/>
        </w:rPr>
        <w:t xml:space="preserve"> być sprawdzane w następujący sposób:</w:t>
      </w:r>
    </w:p>
    <w:p w14:paraId="2F57222A" w14:textId="77777777" w:rsidR="00612C35" w:rsidRDefault="005C4420">
      <w:pPr>
        <w:numPr>
          <w:ilvl w:val="1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wybiórczo na </w:t>
      </w:r>
      <w:r>
        <w:rPr>
          <w:rFonts w:ascii="Times New Roman" w:hAnsi="Times New Roman" w:cs="Times New Roman"/>
        </w:rPr>
        <w:t>ocenę podczas lekcji (np. rozwiązanie na tablicy z wyjaśnieniem), jak również po zajęciach (prace dodatkowe),</w:t>
      </w:r>
    </w:p>
    <w:p w14:paraId="3CC67EDF" w14:textId="77777777" w:rsidR="00612C35" w:rsidRDefault="005C4420">
      <w:pPr>
        <w:numPr>
          <w:ilvl w:val="1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głośne odczytanie przez ucznia,</w:t>
      </w:r>
    </w:p>
    <w:p w14:paraId="25FE1425" w14:textId="77777777" w:rsidR="00612C35" w:rsidRDefault="005C4420">
      <w:pPr>
        <w:numPr>
          <w:ilvl w:val="1"/>
          <w:numId w:val="2"/>
        </w:numPr>
        <w:tabs>
          <w:tab w:val="left" w:pos="560"/>
        </w:tabs>
        <w:spacing w:before="240"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sprawdzenie ilościowe bez wystawienia oceny,</w:t>
      </w:r>
    </w:p>
    <w:p w14:paraId="1F578ED5" w14:textId="77777777" w:rsidR="00612C35" w:rsidRDefault="005C4420">
      <w:pPr>
        <w:numPr>
          <w:ilvl w:val="1"/>
          <w:numId w:val="2"/>
        </w:numPr>
        <w:tabs>
          <w:tab w:val="left" w:pos="560"/>
        </w:tabs>
        <w:spacing w:before="240"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sprawdzenie zeszytu </w:t>
      </w:r>
      <w:r>
        <w:rPr>
          <w:rFonts w:ascii="Times New Roman" w:hAnsi="Times New Roman" w:cs="Times New Roman"/>
        </w:rPr>
        <w:t xml:space="preserve">przedmiotowego/zeszytu </w:t>
      </w:r>
      <w:r>
        <w:rPr>
          <w:rFonts w:ascii="Times New Roman" w:eastAsia="Times New Roman" w:hAnsi="Times New Roman" w:cs="Times New Roman"/>
        </w:rPr>
        <w:t>ćwiczeń</w:t>
      </w:r>
      <w:r>
        <w:rPr>
          <w:rFonts w:ascii="Times New Roman" w:hAnsi="Times New Roman" w:cs="Times New Roman"/>
        </w:rPr>
        <w:t xml:space="preserve"> z wystawieniem oceny,</w:t>
      </w:r>
    </w:p>
    <w:p w14:paraId="7D0F4E7A" w14:textId="77777777" w:rsidR="00612C35" w:rsidRDefault="005C4420">
      <w:pPr>
        <w:numPr>
          <w:ilvl w:val="1"/>
          <w:numId w:val="2"/>
        </w:numPr>
        <w:tabs>
          <w:tab w:val="left" w:pos="560"/>
        </w:tabs>
        <w:spacing w:before="240"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hAnsi="Times New Roman" w:cs="Times New Roman"/>
        </w:rPr>
        <w:t>wspólnie z całą klasą.</w:t>
      </w:r>
    </w:p>
    <w:p w14:paraId="4F429B00" w14:textId="77777777" w:rsidR="00612C35" w:rsidRDefault="00612C35">
      <w:pPr>
        <w:jc w:val="both"/>
        <w:rPr>
          <w:rFonts w:ascii="Times New Roman" w:hAnsi="Times New Roman" w:cs="Times New Roman"/>
          <w:b/>
        </w:rPr>
      </w:pPr>
    </w:p>
    <w:p w14:paraId="4941326E" w14:textId="77777777" w:rsidR="00612C35" w:rsidRDefault="005C44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ustnej:</w:t>
      </w:r>
    </w:p>
    <w:p w14:paraId="65388139" w14:textId="77777777" w:rsidR="00612C35" w:rsidRDefault="00612C35">
      <w:pPr>
        <w:ind w:left="720"/>
        <w:jc w:val="both"/>
        <w:rPr>
          <w:rFonts w:ascii="Times New Roman" w:hAnsi="Times New Roman" w:cs="Times New Roman"/>
          <w:b/>
        </w:rPr>
      </w:pPr>
    </w:p>
    <w:p w14:paraId="43C24AB0" w14:textId="77777777" w:rsidR="00612C35" w:rsidRDefault="005C442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wiadomości i umiejętności ucznia w formie ustnej odpowiedzi – w zależności od potrzeb.</w:t>
      </w:r>
    </w:p>
    <w:p w14:paraId="0FB819C2" w14:textId="77777777" w:rsidR="00612C35" w:rsidRDefault="005C442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odpowiedzi nie jest podawany do wiadomości ucznia. </w:t>
      </w:r>
    </w:p>
    <w:p w14:paraId="24C0D675" w14:textId="77777777" w:rsidR="00612C35" w:rsidRDefault="005C442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cz</w:t>
      </w:r>
      <w:r>
        <w:rPr>
          <w:rFonts w:ascii="Times New Roman" w:hAnsi="Times New Roman" w:cs="Times New Roman"/>
        </w:rPr>
        <w:t xml:space="preserve">as na zastanowienie się. </w:t>
      </w:r>
    </w:p>
    <w:p w14:paraId="14F01C13" w14:textId="77777777" w:rsidR="00612C35" w:rsidRDefault="005C442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Odpowiedź ucznia trwa około 5-10 min. </w:t>
      </w:r>
    </w:p>
    <w:p w14:paraId="5A71C903" w14:textId="77777777" w:rsidR="00612C35" w:rsidRDefault="005C442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dokonuje ostatecznej oceny i ją uzasadnia. </w:t>
      </w:r>
    </w:p>
    <w:p w14:paraId="5A395633" w14:textId="77777777" w:rsidR="00612C35" w:rsidRDefault="005C442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 otrzymaniu oceny niedostatecznej z odpowiedzi (rozwiązania zadania na tablicy), uczeń w ciągu tygodnia ma prawo do poprawy tej oceny,</w:t>
      </w:r>
      <w:r>
        <w:rPr>
          <w:rFonts w:ascii="Times New Roman" w:hAnsi="Times New Roman" w:cs="Times New Roman"/>
        </w:rPr>
        <w:t xml:space="preserve"> ale wcześniej powinien zgłosić chęć takiej poprawy nauczycielowi. Forma poprawy jest ustna. </w:t>
      </w:r>
    </w:p>
    <w:p w14:paraId="64ACC1C2" w14:textId="77777777" w:rsidR="00612C35" w:rsidRDefault="00612C35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52922A82" w14:textId="77777777" w:rsidR="00612C35" w:rsidRDefault="005C44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>aktywność ucznia:</w:t>
      </w:r>
    </w:p>
    <w:p w14:paraId="4C75A0CE" w14:textId="77777777" w:rsidR="00612C35" w:rsidRDefault="00612C3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7A6E809" w14:textId="77777777" w:rsidR="00612C35" w:rsidRDefault="005C4420">
      <w:pPr>
        <w:numPr>
          <w:ilvl w:val="0"/>
          <w:numId w:val="7"/>
        </w:numPr>
        <w:tabs>
          <w:tab w:val="left" w:pos="420"/>
        </w:tabs>
        <w:spacing w:after="0" w:line="235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</w:rPr>
        <w:t>lekcyjna:</w:t>
      </w:r>
    </w:p>
    <w:p w14:paraId="39207C02" w14:textId="77777777" w:rsidR="00612C35" w:rsidRDefault="00612C35">
      <w:pPr>
        <w:pStyle w:val="Akapitzlist"/>
        <w:rPr>
          <w:rFonts w:ascii="Times New Roman" w:hAnsi="Times New Roman"/>
        </w:rPr>
      </w:pPr>
    </w:p>
    <w:p w14:paraId="2E42314B" w14:textId="77777777" w:rsidR="00612C35" w:rsidRDefault="005C4420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aktywne uczestnictwo w lekcji, udzielanie prawidłowych odpowiedzi, uzasadnianie swojego zdania,</w:t>
      </w:r>
    </w:p>
    <w:p w14:paraId="3C69D88C" w14:textId="77777777" w:rsidR="00612C35" w:rsidRDefault="005C4420">
      <w:pPr>
        <w:pStyle w:val="Akapitzlist"/>
        <w:numPr>
          <w:ilvl w:val="0"/>
          <w:numId w:val="15"/>
        </w:numPr>
        <w:rPr>
          <w:rFonts w:ascii="Times New Roman" w:eastAsia="Symbol" w:hAnsi="Times New Roman" w:cs="Times New Roman"/>
          <w:sz w:val="24"/>
        </w:rPr>
      </w:pPr>
      <w:r>
        <w:rPr>
          <w:rFonts w:ascii="Times New Roman" w:hAnsi="Times New Roman"/>
        </w:rPr>
        <w:t xml:space="preserve">wykonywanie </w:t>
      </w:r>
      <w:r>
        <w:rPr>
          <w:rFonts w:ascii="Times New Roman" w:hAnsi="Times New Roman"/>
        </w:rPr>
        <w:t>samodzielnie zadań w czasie lekcji,</w:t>
      </w:r>
    </w:p>
    <w:p w14:paraId="43A54595" w14:textId="77777777" w:rsidR="00612C35" w:rsidRDefault="005C4420">
      <w:pPr>
        <w:pStyle w:val="Akapitzlist"/>
        <w:numPr>
          <w:ilvl w:val="0"/>
          <w:numId w:val="15"/>
        </w:numPr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umiejętność</w:t>
      </w:r>
      <w:r>
        <w:rPr>
          <w:rFonts w:ascii="Times New Roman" w:hAnsi="Times New Roman" w:cs="Times New Roman"/>
        </w:rPr>
        <w:t xml:space="preserve"> współpracy w grupie (post</w:t>
      </w:r>
      <w:r>
        <w:rPr>
          <w:rFonts w:ascii="Times New Roman" w:eastAsia="Times New Roman" w:hAnsi="Times New Roman" w:cs="Times New Roman"/>
        </w:rPr>
        <w:t>ępy w tej dziedzinie)</w:t>
      </w:r>
    </w:p>
    <w:p w14:paraId="366B2CFC" w14:textId="77777777" w:rsidR="00612C35" w:rsidRDefault="00612C35">
      <w:pPr>
        <w:spacing w:line="18" w:lineRule="exact"/>
        <w:jc w:val="both"/>
        <w:rPr>
          <w:rFonts w:ascii="Times New Roman" w:eastAsia="Times New Roman" w:hAnsi="Times New Roman" w:cs="Times New Roman"/>
        </w:rPr>
      </w:pPr>
    </w:p>
    <w:p w14:paraId="48A9A0CE" w14:textId="77777777" w:rsidR="00612C35" w:rsidRDefault="005C4420">
      <w:pPr>
        <w:spacing w:line="228" w:lineRule="auto"/>
        <w:ind w:left="170" w:right="113" w:hanging="57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Aktywna praca na lekcji może zostać nagrodzona wpisaniem „+” do dziennika lekcyjnego (</w:t>
      </w:r>
      <w:r>
        <w:rPr>
          <w:rFonts w:ascii="Times New Roman" w:hAnsi="Times New Roman" w:cs="Times New Roman"/>
        </w:rPr>
        <w:t xml:space="preserve">pięć </w:t>
      </w:r>
      <w:r>
        <w:rPr>
          <w:rFonts w:ascii="Times New Roman" w:eastAsia="Times New Roman" w:hAnsi="Times New Roman" w:cs="Times New Roman"/>
        </w:rPr>
        <w:t>„+</w:t>
      </w:r>
      <w:r>
        <w:rPr>
          <w:rFonts w:ascii="Times New Roman" w:hAnsi="Times New Roman" w:cs="Times New Roman"/>
        </w:rPr>
        <w:t>” równoznaczne s</w:t>
      </w:r>
      <w:r>
        <w:rPr>
          <w:rFonts w:ascii="Times New Roman" w:eastAsia="Times New Roman" w:hAnsi="Times New Roman" w:cs="Times New Roman"/>
        </w:rPr>
        <w:t>ą z wpisaniem oceny bardzo dobrej)</w:t>
      </w:r>
    </w:p>
    <w:p w14:paraId="2E8ACFD6" w14:textId="77777777" w:rsidR="00612C35" w:rsidRDefault="005C4420">
      <w:pPr>
        <w:spacing w:line="228" w:lineRule="auto"/>
        <w:ind w:left="560" w:right="100" w:hanging="565"/>
        <w:jc w:val="both"/>
      </w:pPr>
      <w:r>
        <w:rPr>
          <w:rFonts w:ascii="Times New Roman" w:hAnsi="Times New Roman" w:cs="Times New Roman"/>
        </w:rPr>
        <w:t xml:space="preserve">   Pięć zgromad</w:t>
      </w:r>
      <w:r>
        <w:rPr>
          <w:rFonts w:ascii="Times New Roman" w:hAnsi="Times New Roman" w:cs="Times New Roman"/>
        </w:rPr>
        <w:t>zonych minusów z aktywności to cząstkowa ocena niedostateczna.</w:t>
      </w:r>
    </w:p>
    <w:p w14:paraId="1E5405C8" w14:textId="77777777" w:rsidR="00612C35" w:rsidRDefault="00612C35">
      <w:pPr>
        <w:spacing w:line="228" w:lineRule="auto"/>
        <w:ind w:left="560" w:right="100" w:hanging="565"/>
        <w:jc w:val="both"/>
        <w:rPr>
          <w:rFonts w:ascii="Times New Roman" w:hAnsi="Times New Roman" w:cs="Times New Roman"/>
        </w:rPr>
      </w:pPr>
    </w:p>
    <w:p w14:paraId="186E969C" w14:textId="77777777" w:rsidR="00612C35" w:rsidRDefault="005C4420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720" w:hanging="36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Pozalekcyjna:</w:t>
      </w:r>
    </w:p>
    <w:p w14:paraId="6594A70D" w14:textId="77777777" w:rsidR="00612C35" w:rsidRDefault="00612C35">
      <w:pPr>
        <w:spacing w:line="1" w:lineRule="exact"/>
        <w:jc w:val="both"/>
        <w:rPr>
          <w:rFonts w:ascii="Times New Roman" w:eastAsia="Times New Roman" w:hAnsi="Times New Roman" w:cs="Times New Roman"/>
        </w:rPr>
      </w:pPr>
    </w:p>
    <w:p w14:paraId="12D98966" w14:textId="77777777" w:rsidR="00612C35" w:rsidRDefault="005C4420">
      <w:pPr>
        <w:pStyle w:val="Akapitzlist"/>
        <w:numPr>
          <w:ilvl w:val="0"/>
          <w:numId w:val="16"/>
        </w:numPr>
        <w:tabs>
          <w:tab w:val="left" w:pos="5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sukces w konkursie</w:t>
      </w:r>
    </w:p>
    <w:p w14:paraId="3E78C235" w14:textId="77777777" w:rsidR="00612C35" w:rsidRDefault="00612C35">
      <w:pPr>
        <w:spacing w:line="17" w:lineRule="exact"/>
        <w:jc w:val="both"/>
        <w:rPr>
          <w:rFonts w:ascii="Times New Roman" w:eastAsia="Symbol" w:hAnsi="Times New Roman" w:cs="Times New Roman"/>
        </w:rPr>
      </w:pPr>
    </w:p>
    <w:p w14:paraId="39BF2EEA" w14:textId="77777777" w:rsidR="00612C35" w:rsidRDefault="005C4420">
      <w:pPr>
        <w:pStyle w:val="Akapitzlist"/>
        <w:numPr>
          <w:ilvl w:val="0"/>
          <w:numId w:val="16"/>
        </w:numPr>
        <w:tabs>
          <w:tab w:val="left" w:pos="560"/>
        </w:tabs>
        <w:spacing w:after="0" w:line="218" w:lineRule="auto"/>
        <w:jc w:val="both"/>
      </w:pPr>
      <w:r>
        <w:rPr>
          <w:rFonts w:ascii="Times New Roman" w:eastAsia="Times New Roman" w:hAnsi="Times New Roman" w:cs="Times New Roman"/>
        </w:rPr>
        <w:t>wykonywanie zadań dodatkowych</w:t>
      </w:r>
    </w:p>
    <w:p w14:paraId="7677A1AB" w14:textId="77777777" w:rsidR="00612C35" w:rsidRDefault="00612C35">
      <w:pPr>
        <w:pStyle w:val="Akapitzlist"/>
        <w:tabs>
          <w:tab w:val="left" w:pos="560"/>
        </w:tabs>
        <w:spacing w:after="0" w:line="218" w:lineRule="auto"/>
        <w:jc w:val="both"/>
        <w:rPr>
          <w:rFonts w:ascii="Times New Roman" w:eastAsia="Symbol" w:hAnsi="Times New Roman" w:cs="Times New Roman"/>
          <w:sz w:val="24"/>
        </w:rPr>
      </w:pPr>
    </w:p>
    <w:p w14:paraId="66821514" w14:textId="77777777" w:rsidR="00612C35" w:rsidRDefault="00612C35">
      <w:pPr>
        <w:pStyle w:val="Akapitzlist"/>
        <w:tabs>
          <w:tab w:val="left" w:pos="560"/>
        </w:tabs>
        <w:spacing w:after="0" w:line="218" w:lineRule="auto"/>
        <w:jc w:val="both"/>
        <w:rPr>
          <w:rFonts w:ascii="Times New Roman" w:eastAsia="Symbol" w:hAnsi="Times New Roman" w:cs="Times New Roman"/>
        </w:rPr>
      </w:pPr>
    </w:p>
    <w:p w14:paraId="276F9920" w14:textId="77777777" w:rsidR="00612C35" w:rsidRPr="005174F6" w:rsidRDefault="00612C35">
      <w:pPr>
        <w:spacing w:line="18" w:lineRule="exact"/>
        <w:jc w:val="both"/>
        <w:rPr>
          <w:rFonts w:ascii="Times New Roman" w:eastAsia="Symbol" w:hAnsi="Times New Roman" w:cs="Times New Roman"/>
          <w:b/>
          <w:bCs/>
        </w:rPr>
      </w:pPr>
    </w:p>
    <w:p w14:paraId="7F5239F0" w14:textId="77777777" w:rsidR="00612C35" w:rsidRPr="005174F6" w:rsidRDefault="005C4420" w:rsidP="005174F6">
      <w:pPr>
        <w:rPr>
          <w:rFonts w:ascii="Times New Roman" w:hAnsi="Times New Roman" w:cs="Times New Roman"/>
        </w:rPr>
      </w:pPr>
      <w:r w:rsidRPr="005174F6">
        <w:rPr>
          <w:rFonts w:ascii="Times New Roman" w:hAnsi="Times New Roman" w:cs="Times New Roman"/>
        </w:rPr>
        <w:t>Za wykonanie zadania dodatkowego uczeń może otrzymać jedynie ocenę celującą, bardzo dobrą lub „+</w:t>
      </w:r>
      <w:r w:rsidRPr="005174F6">
        <w:rPr>
          <w:rFonts w:ascii="Times New Roman" w:hAnsi="Times New Roman" w:cs="Times New Roman"/>
        </w:rPr>
        <w:t>”. Je</w:t>
      </w:r>
      <w:r w:rsidRPr="005174F6">
        <w:rPr>
          <w:rFonts w:ascii="Times New Roman" w:hAnsi="Times New Roman" w:cs="Times New Roman"/>
        </w:rPr>
        <w:t xml:space="preserve">żeli zadnie </w:t>
      </w:r>
      <w:r w:rsidRPr="005174F6">
        <w:rPr>
          <w:rFonts w:ascii="Times New Roman" w:hAnsi="Times New Roman" w:cs="Times New Roman"/>
        </w:rPr>
        <w:t>dodatkowe wykonane zostało niepoprawnie (np. niezgodnie z instrukcją, z błędami lub niestarannie), uczeń nie otrzymuje oceny</w:t>
      </w:r>
      <w:r w:rsidRPr="005174F6">
        <w:rPr>
          <w:rFonts w:ascii="Times New Roman" w:hAnsi="Times New Roman" w:cs="Times New Roman"/>
        </w:rPr>
        <w:t>.</w:t>
      </w:r>
    </w:p>
    <w:p w14:paraId="108599D0" w14:textId="77777777" w:rsidR="00612C35" w:rsidRDefault="00612C35">
      <w:pPr>
        <w:ind w:left="720"/>
        <w:jc w:val="both"/>
        <w:rPr>
          <w:rFonts w:ascii="Times New Roman" w:hAnsi="Times New Roman" w:cs="Times New Roman"/>
          <w:b/>
        </w:rPr>
      </w:pPr>
    </w:p>
    <w:p w14:paraId="706A6A25" w14:textId="77777777" w:rsidR="00612C35" w:rsidRDefault="005C44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udział w konkursach</w:t>
      </w:r>
    </w:p>
    <w:p w14:paraId="3D770660" w14:textId="77777777" w:rsidR="00612C35" w:rsidRDefault="00612C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3C714F" w14:textId="77777777" w:rsidR="00612C35" w:rsidRDefault="005C4420">
      <w:pPr>
        <w:spacing w:line="320" w:lineRule="exac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Konkursy mają na celu motywowanie ucznia do dalszego rozwoju i stwarzają warunki do samodzielnej </w:t>
      </w:r>
      <w:r>
        <w:rPr>
          <w:rFonts w:ascii="Times New Roman" w:hAnsi="Times New Roman" w:cs="Times New Roman"/>
        </w:rPr>
        <w:t>pracy.</w:t>
      </w:r>
    </w:p>
    <w:p w14:paraId="1BD3B4C6" w14:textId="77777777" w:rsidR="00612C35" w:rsidRDefault="005C4420">
      <w:pPr>
        <w:spacing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Uczniowie mogą brać udział w konkursach:</w:t>
      </w:r>
    </w:p>
    <w:p w14:paraId="23CAD7F0" w14:textId="77777777" w:rsidR="00612C35" w:rsidRDefault="005C4420">
      <w:pPr>
        <w:pStyle w:val="Akapitzlist"/>
        <w:numPr>
          <w:ilvl w:val="0"/>
          <w:numId w:val="17"/>
        </w:numPr>
        <w:spacing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wewnątrzszkolnych - laureaci (I,II,III miejsce) otrzymują cząstkową ocenę celującą.</w:t>
      </w:r>
    </w:p>
    <w:p w14:paraId="37CADB05" w14:textId="77777777" w:rsidR="00612C35" w:rsidRDefault="005C4420">
      <w:pPr>
        <w:pStyle w:val="Akapitzlist"/>
        <w:numPr>
          <w:ilvl w:val="0"/>
          <w:numId w:val="17"/>
        </w:numPr>
        <w:spacing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zewnątrzszkolnych</w:t>
      </w:r>
    </w:p>
    <w:p w14:paraId="7C411792" w14:textId="77777777" w:rsidR="00612C35" w:rsidRDefault="005C4420">
      <w:pPr>
        <w:pStyle w:val="Tekstpodstawowy2"/>
        <w:numPr>
          <w:ilvl w:val="1"/>
          <w:numId w:val="1"/>
        </w:numPr>
        <w:spacing w:line="320" w:lineRule="exact"/>
        <w:jc w:val="both"/>
        <w:rPr>
          <w:sz w:val="24"/>
        </w:rPr>
      </w:pPr>
      <w:r>
        <w:rPr>
          <w:sz w:val="22"/>
          <w:szCs w:val="22"/>
        </w:rPr>
        <w:t>laureaci konkursu lub finaliści olimpiady matematycznej na szczeblu wojewódzkim lub krajowym otrzymują oce</w:t>
      </w:r>
      <w:r>
        <w:rPr>
          <w:sz w:val="22"/>
          <w:szCs w:val="22"/>
        </w:rPr>
        <w:t>nę roczną celującą,</w:t>
      </w:r>
    </w:p>
    <w:p w14:paraId="68322430" w14:textId="77777777" w:rsidR="00612C35" w:rsidRDefault="005C4420">
      <w:pPr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finalista etapu okręgowego – otrzymuje cząstkową ocenę celującą.</w:t>
      </w:r>
    </w:p>
    <w:p w14:paraId="66A331DB" w14:textId="77777777" w:rsidR="00612C35" w:rsidRDefault="00612C35">
      <w:pPr>
        <w:jc w:val="both"/>
        <w:rPr>
          <w:rFonts w:ascii="Times New Roman" w:hAnsi="Times New Roman" w:cs="Times New Roman"/>
        </w:rPr>
      </w:pPr>
    </w:p>
    <w:p w14:paraId="1DBC9865" w14:textId="77777777" w:rsidR="00612C35" w:rsidRDefault="005C4420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VII.   ZASADY OCENIANIA SPRAWDZIANÓW I KARTKÓWEK</w:t>
      </w:r>
    </w:p>
    <w:p w14:paraId="672F1B81" w14:textId="77777777" w:rsidR="00612C35" w:rsidRDefault="005C4420">
      <w:pPr>
        <w:spacing w:beforeAutospacing="1" w:afterAutospacing="1" w:line="240" w:lineRule="auto"/>
      </w:pPr>
      <w:r>
        <w:rPr>
          <w:rFonts w:ascii="Times New Roman" w:hAnsi="Times New Roman" w:cs="Times New Roman"/>
        </w:rPr>
        <w:t xml:space="preserve">Prace pisemne ( prace klasowe, sprawdziany) są punktowane i oceniane wg skali: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 xml:space="preserve">celujący    </w:t>
      </w:r>
      <w:r>
        <w:rPr>
          <w:rFonts w:ascii="Times New Roman" w:hAnsi="Times New Roman" w:cs="Times New Roman"/>
          <w:i/>
        </w:rPr>
        <w:t xml:space="preserve">             —      98% — 100% </w:t>
      </w:r>
      <w:r>
        <w:rPr>
          <w:rFonts w:ascii="Times New Roman" w:hAnsi="Times New Roman" w:cs="Times New Roman"/>
          <w:i/>
        </w:rPr>
        <w:br/>
      </w:r>
      <w:bookmarkStart w:id="1" w:name="__DdeLink__777_4142847383"/>
      <w:r>
        <w:rPr>
          <w:rFonts w:ascii="Times New Roman" w:hAnsi="Times New Roman" w:cs="Times New Roman"/>
          <w:b/>
          <w:i/>
        </w:rPr>
        <w:t>bardzo dobry</w:t>
      </w:r>
      <w:r>
        <w:rPr>
          <w:rFonts w:ascii="Times New Roman" w:hAnsi="Times New Roman" w:cs="Times New Roman"/>
        </w:rPr>
        <w:t xml:space="preserve">         —      90% — 97%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dobry</w:t>
      </w:r>
      <w:r>
        <w:rPr>
          <w:rFonts w:ascii="Times New Roman" w:hAnsi="Times New Roman" w:cs="Times New Roman"/>
        </w:rPr>
        <w:t xml:space="preserve">                     —      70% — 89% </w:t>
      </w:r>
      <w:bookmarkEnd w:id="1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dostateczny</w:t>
      </w:r>
      <w:r>
        <w:rPr>
          <w:rFonts w:ascii="Times New Roman" w:hAnsi="Times New Roman" w:cs="Times New Roman"/>
        </w:rPr>
        <w:t xml:space="preserve">           —       50% — 69%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dopuszczający</w:t>
      </w:r>
      <w:r>
        <w:rPr>
          <w:rFonts w:ascii="Times New Roman" w:hAnsi="Times New Roman" w:cs="Times New Roman"/>
        </w:rPr>
        <w:t xml:space="preserve">       —      30% — 49%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 xml:space="preserve">niedostateczny </w:t>
      </w:r>
      <w:r>
        <w:rPr>
          <w:rFonts w:ascii="Times New Roman" w:hAnsi="Times New Roman" w:cs="Times New Roman"/>
        </w:rPr>
        <w:t xml:space="preserve">      —      poniżej 30% punktów</w:t>
      </w:r>
    </w:p>
    <w:p w14:paraId="153F0247" w14:textId="77777777" w:rsidR="00612C35" w:rsidRDefault="00612C35">
      <w:pPr>
        <w:spacing w:beforeAutospacing="1" w:afterAutospacing="1" w:line="240" w:lineRule="auto"/>
        <w:rPr>
          <w:rFonts w:ascii="Times New Roman" w:hAnsi="Times New Roman" w:cs="Times New Roman"/>
        </w:rPr>
      </w:pPr>
    </w:p>
    <w:p w14:paraId="2D470C2D" w14:textId="77777777" w:rsidR="00612C35" w:rsidRDefault="00612C35">
      <w:pPr>
        <w:spacing w:beforeAutospacing="1" w:afterAutospacing="1" w:line="240" w:lineRule="auto"/>
        <w:rPr>
          <w:rFonts w:ascii="Times New Roman" w:hAnsi="Times New Roman" w:cs="Times New Roman"/>
        </w:rPr>
      </w:pPr>
    </w:p>
    <w:p w14:paraId="19AADE89" w14:textId="77777777" w:rsidR="00612C35" w:rsidRDefault="005C4420">
      <w:pPr>
        <w:spacing w:beforeAutospacing="1" w:afterAutospacing="1" w:line="240" w:lineRule="auto"/>
      </w:pPr>
      <w:r>
        <w:rPr>
          <w:rFonts w:ascii="Times New Roman" w:hAnsi="Times New Roman" w:cs="Times New Roman"/>
        </w:rPr>
        <w:t xml:space="preserve">Prace pisemne (kartkówki 10-15 minutowe ) są punktowane i oceniane wg skali: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bardzo dobry</w:t>
      </w:r>
      <w:r>
        <w:rPr>
          <w:rFonts w:ascii="Times New Roman" w:hAnsi="Times New Roman" w:cs="Times New Roman"/>
        </w:rPr>
        <w:t xml:space="preserve">         —      90% — 100%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dobry</w:t>
      </w:r>
      <w:r>
        <w:rPr>
          <w:rFonts w:ascii="Times New Roman" w:hAnsi="Times New Roman" w:cs="Times New Roman"/>
        </w:rPr>
        <w:t xml:space="preserve">                     —      70% — 89%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dosta</w:t>
      </w:r>
      <w:r>
        <w:rPr>
          <w:rFonts w:ascii="Times New Roman" w:hAnsi="Times New Roman" w:cs="Times New Roman"/>
          <w:b/>
          <w:i/>
        </w:rPr>
        <w:t>teczny</w:t>
      </w:r>
      <w:r>
        <w:rPr>
          <w:rFonts w:ascii="Times New Roman" w:hAnsi="Times New Roman" w:cs="Times New Roman"/>
        </w:rPr>
        <w:t xml:space="preserve">           —       50% — 69%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dopuszczający</w:t>
      </w:r>
      <w:r>
        <w:rPr>
          <w:rFonts w:ascii="Times New Roman" w:hAnsi="Times New Roman" w:cs="Times New Roman"/>
        </w:rPr>
        <w:t xml:space="preserve">       —      30% — 49%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 xml:space="preserve">niedostateczny </w:t>
      </w:r>
      <w:r>
        <w:rPr>
          <w:rFonts w:ascii="Times New Roman" w:hAnsi="Times New Roman" w:cs="Times New Roman"/>
        </w:rPr>
        <w:t xml:space="preserve">      —      poniżej 30% punktów</w:t>
      </w:r>
    </w:p>
    <w:p w14:paraId="4B27EC7C" w14:textId="77777777" w:rsidR="00612C35" w:rsidRDefault="00612C35">
      <w:pPr>
        <w:spacing w:beforeAutospacing="1" w:afterAutospacing="1" w:line="240" w:lineRule="auto"/>
        <w:rPr>
          <w:rFonts w:ascii="Times New Roman" w:hAnsi="Times New Roman" w:cs="Times New Roman"/>
        </w:rPr>
      </w:pPr>
    </w:p>
    <w:p w14:paraId="55A82C29" w14:textId="77777777" w:rsidR="00612C35" w:rsidRDefault="005C442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KLASYFIKACJA Ś</w:t>
      </w:r>
      <w:r>
        <w:rPr>
          <w:rFonts w:ascii="Times New Roman" w:hAnsi="Times New Roman" w:cs="Times New Roman"/>
          <w:b/>
          <w:bCs/>
          <w:sz w:val="28"/>
          <w:szCs w:val="28"/>
        </w:rPr>
        <w:t>RODROCZNA I KOŃ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COWOROCZNA</w:t>
      </w:r>
    </w:p>
    <w:p w14:paraId="2FB2F5F1" w14:textId="77777777" w:rsidR="00612C35" w:rsidRDefault="00612C35">
      <w:pPr>
        <w:spacing w:line="281" w:lineRule="exact"/>
        <w:jc w:val="both"/>
        <w:rPr>
          <w:rFonts w:ascii="Times New Roman" w:eastAsia="Times New Roman" w:hAnsi="Times New Roman" w:cs="Times New Roman"/>
        </w:rPr>
      </w:pPr>
    </w:p>
    <w:p w14:paraId="7F91D83E" w14:textId="77777777" w:rsidR="00612C35" w:rsidRDefault="005C4420">
      <w:pPr>
        <w:numPr>
          <w:ilvl w:val="0"/>
          <w:numId w:val="9"/>
        </w:numPr>
        <w:tabs>
          <w:tab w:val="left" w:pos="420"/>
        </w:tabs>
        <w:spacing w:after="0" w:line="235" w:lineRule="auto"/>
        <w:ind w:left="420" w:right="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Podstawą wystawienia śródrocznej oceny klasyfikacyjnej jest średnia ważona ocen cząstk</w:t>
      </w:r>
      <w:r>
        <w:rPr>
          <w:rFonts w:ascii="Times New Roman" w:eastAsia="Times New Roman" w:hAnsi="Times New Roman" w:cs="Times New Roman"/>
          <w:sz w:val="24"/>
        </w:rPr>
        <w:t>owych za formy aktywności wymienione w p. V</w:t>
      </w:r>
      <w:r>
        <w:rPr>
          <w:rFonts w:ascii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zgodnie z określonymi tam rangami.</w:t>
      </w:r>
    </w:p>
    <w:p w14:paraId="1921BD7C" w14:textId="77777777" w:rsidR="00612C35" w:rsidRDefault="00612C35">
      <w:pPr>
        <w:tabs>
          <w:tab w:val="left" w:pos="420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3E6EF45F" w14:textId="3D0F4899" w:rsidR="00612C35" w:rsidRDefault="005C4420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Podstawą wystawienia końcoworocznej oceny klasyfikacyjnej jest średnia ważona ocen cząstkowych </w:t>
      </w:r>
      <w:r>
        <w:rPr>
          <w:rFonts w:ascii="Times New Roman" w:eastAsia="Times New Roman" w:hAnsi="Times New Roman" w:cs="Times New Roman"/>
          <w:sz w:val="24"/>
        </w:rPr>
        <w:t>uzyskanych</w:t>
      </w:r>
      <w:r>
        <w:rPr>
          <w:rFonts w:ascii="Times New Roman" w:eastAsia="Times New Roman" w:hAnsi="Times New Roman" w:cs="Times New Roman"/>
          <w:sz w:val="24"/>
        </w:rPr>
        <w:tab/>
        <w:t>za</w:t>
      </w:r>
      <w:r>
        <w:rPr>
          <w:rFonts w:ascii="Times New Roman" w:eastAsia="Times New Roman" w:hAnsi="Times New Roman" w:cs="Times New Roman"/>
          <w:sz w:val="24"/>
        </w:rPr>
        <w:tab/>
        <w:t>formy</w:t>
      </w:r>
      <w:r>
        <w:rPr>
          <w:rFonts w:ascii="Times New Roman" w:eastAsia="Times New Roman" w:hAnsi="Times New Roman" w:cs="Times New Roman"/>
          <w:sz w:val="24"/>
        </w:rPr>
        <w:tab/>
        <w:t>aktywności</w:t>
      </w:r>
      <w:r>
        <w:rPr>
          <w:rFonts w:ascii="Times New Roman" w:eastAsia="Times New Roman" w:hAnsi="Times New Roman" w:cs="Times New Roman"/>
          <w:sz w:val="24"/>
        </w:rPr>
        <w:tab/>
        <w:t>wymienione</w:t>
      </w:r>
      <w:r>
        <w:rPr>
          <w:rFonts w:ascii="Times New Roman" w:eastAsia="Times New Roman" w:hAnsi="Times New Roman" w:cs="Times New Roman"/>
          <w:sz w:val="24"/>
        </w:rPr>
        <w:tab/>
        <w:t>w p.VI zgodnie z określonymi tam ranga</w:t>
      </w:r>
      <w:r>
        <w:rPr>
          <w:rFonts w:ascii="Times New Roman" w:eastAsia="Times New Roman" w:hAnsi="Times New Roman" w:cs="Times New Roman"/>
          <w:sz w:val="24"/>
        </w:rPr>
        <w:t>mi i średniej ważonej z I semestru z rangą 5.</w:t>
      </w:r>
    </w:p>
    <w:p w14:paraId="41A1AE70" w14:textId="77777777" w:rsidR="00612C35" w:rsidRDefault="00612C35">
      <w:pPr>
        <w:tabs>
          <w:tab w:val="left" w:pos="42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</w:rPr>
      </w:pPr>
    </w:p>
    <w:p w14:paraId="72ADD4ED" w14:textId="77777777" w:rsidR="00612C35" w:rsidRDefault="005C4420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Aby obliczyć średnią ważoną należy:</w:t>
      </w:r>
    </w:p>
    <w:p w14:paraId="11CE8AED" w14:textId="77777777" w:rsidR="00612C35" w:rsidRDefault="00612C3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BB45F45" w14:textId="77777777" w:rsidR="00612C35" w:rsidRDefault="005C4420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pomnożyć każdą ocenę przez jej rangę,</w:t>
      </w:r>
    </w:p>
    <w:p w14:paraId="11B7A440" w14:textId="77777777" w:rsidR="00612C35" w:rsidRDefault="005C4420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zsumować powyższe iloczyny,</w:t>
      </w:r>
    </w:p>
    <w:p w14:paraId="4D24D7FB" w14:textId="0DD3B057" w:rsidR="00612C35" w:rsidRDefault="005C4420">
      <w:pPr>
        <w:pStyle w:val="Akapitzlist"/>
        <w:numPr>
          <w:ilvl w:val="0"/>
          <w:numId w:val="18"/>
        </w:numPr>
        <w:tabs>
          <w:tab w:val="left" w:pos="5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sumę wszystkich iloczynów podzieli</w:t>
      </w:r>
      <w:r>
        <w:rPr>
          <w:rFonts w:ascii="Times New Roman" w:eastAsia="Times New Roman" w:hAnsi="Times New Roman" w:cs="Times New Roman"/>
          <w:sz w:val="24"/>
        </w:rPr>
        <w:t xml:space="preserve">ć przez wszystkie oceny przeliczeniowe (czyli przez ilość ocen </w:t>
      </w:r>
      <w:r>
        <w:rPr>
          <w:rFonts w:ascii="Times New Roman" w:eastAsia="Times New Roman" w:hAnsi="Times New Roman" w:cs="Times New Roman"/>
          <w:sz w:val="24"/>
        </w:rPr>
        <w:t>cząstkowych pomnożonych przez odpowiednią rangę).</w:t>
      </w:r>
    </w:p>
    <w:p w14:paraId="197EA2E2" w14:textId="77777777" w:rsidR="00612C35" w:rsidRDefault="00612C35">
      <w:pPr>
        <w:tabs>
          <w:tab w:val="left" w:pos="560"/>
        </w:tabs>
        <w:spacing w:after="0" w:line="218" w:lineRule="auto"/>
        <w:ind w:right="20"/>
        <w:jc w:val="both"/>
        <w:rPr>
          <w:rFonts w:ascii="Times New Roman" w:eastAsia="Symbol" w:hAnsi="Times New Roman" w:cs="Times New Roman"/>
          <w:sz w:val="24"/>
        </w:rPr>
      </w:pPr>
    </w:p>
    <w:p w14:paraId="2A3B84C1" w14:textId="77777777" w:rsidR="00612C35" w:rsidRDefault="005C4420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Średnia ważona liczona jest z dokładnością do dwóch miejsc po przecinku.</w:t>
      </w:r>
    </w:p>
    <w:p w14:paraId="4860B2FC" w14:textId="77777777" w:rsidR="00612C35" w:rsidRDefault="00612C35">
      <w:pPr>
        <w:tabs>
          <w:tab w:val="left" w:pos="42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</w:rPr>
      </w:pPr>
    </w:p>
    <w:p w14:paraId="40BF4357" w14:textId="77777777" w:rsidR="00612C35" w:rsidRDefault="005C4420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Ocena szkolna odpowiada średniej ważonej ocen cząstkowych zgodnie z tabelą.</w:t>
      </w:r>
    </w:p>
    <w:p w14:paraId="048739A0" w14:textId="77777777" w:rsidR="00612C35" w:rsidRDefault="00612C35">
      <w:pPr>
        <w:spacing w:line="340" w:lineRule="exact"/>
        <w:rPr>
          <w:rFonts w:ascii="Times New Roman" w:eastAsia="Times New Roman" w:hAnsi="Times New Roman" w:cs="Times New Roman"/>
        </w:rPr>
      </w:pPr>
    </w:p>
    <w:tbl>
      <w:tblPr>
        <w:tblW w:w="6960" w:type="dxa"/>
        <w:tblInd w:w="9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8"/>
        <w:gridCol w:w="3602"/>
      </w:tblGrid>
      <w:tr w:rsidR="00612C35" w14:paraId="7228FD98" w14:textId="77777777">
        <w:trPr>
          <w:trHeight w:val="287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A5A82" w14:textId="77777777" w:rsidR="00612C35" w:rsidRDefault="005C4420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 szkolna</w:t>
            </w:r>
          </w:p>
        </w:tc>
        <w:tc>
          <w:tcPr>
            <w:tcW w:w="36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2F0D95" w14:textId="77777777" w:rsidR="00612C35" w:rsidRDefault="005C4420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średniej ważonej</w:t>
            </w:r>
          </w:p>
        </w:tc>
      </w:tr>
      <w:tr w:rsidR="00612C35" w14:paraId="67DA1BAD" w14:textId="77777777">
        <w:trPr>
          <w:trHeight w:val="263"/>
        </w:trPr>
        <w:tc>
          <w:tcPr>
            <w:tcW w:w="3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95A2B6" w14:textId="77777777" w:rsidR="00612C35" w:rsidRDefault="005C4420">
            <w:pPr>
              <w:widowControl w:val="0"/>
              <w:spacing w:line="263" w:lineRule="exact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</w:tc>
        <w:tc>
          <w:tcPr>
            <w:tcW w:w="3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FE892" w14:textId="62D2B413" w:rsidR="00612C35" w:rsidRDefault="005C4420" w:rsidP="005174F6">
            <w:pPr>
              <w:widowControl w:val="0"/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5,3 i powyżej</w:t>
            </w:r>
          </w:p>
        </w:tc>
      </w:tr>
      <w:tr w:rsidR="00612C35" w14:paraId="3B5A98E4" w14:textId="77777777">
        <w:trPr>
          <w:trHeight w:val="266"/>
        </w:trPr>
        <w:tc>
          <w:tcPr>
            <w:tcW w:w="3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64B8C1" w14:textId="77777777" w:rsidR="00612C35" w:rsidRDefault="005C4420">
            <w:pPr>
              <w:widowControl w:val="0"/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</w:tc>
        <w:tc>
          <w:tcPr>
            <w:tcW w:w="3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109615" w14:textId="768961CD" w:rsidR="00612C35" w:rsidRPr="005C4420" w:rsidRDefault="005C4420" w:rsidP="005C4420">
            <w:pPr>
              <w:widowControl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C4420">
              <w:rPr>
                <w:rFonts w:ascii="Times New Roman" w:eastAsia="Times New Roman" w:hAnsi="Times New Roman" w:cs="Times New Roman"/>
                <w:sz w:val="24"/>
              </w:rPr>
              <w:t>4,65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442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4420">
              <w:rPr>
                <w:rFonts w:ascii="Times New Roman" w:eastAsia="Times New Roman" w:hAnsi="Times New Roman" w:cs="Times New Roman"/>
                <w:sz w:val="24"/>
              </w:rPr>
              <w:t>5,29</w:t>
            </w:r>
          </w:p>
        </w:tc>
      </w:tr>
      <w:tr w:rsidR="00612C35" w14:paraId="6040830C" w14:textId="77777777">
        <w:trPr>
          <w:trHeight w:val="266"/>
        </w:trPr>
        <w:tc>
          <w:tcPr>
            <w:tcW w:w="3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84702" w14:textId="77777777" w:rsidR="00612C35" w:rsidRDefault="005C4420">
            <w:pPr>
              <w:widowControl w:val="0"/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Dobry</w:t>
            </w:r>
          </w:p>
        </w:tc>
        <w:tc>
          <w:tcPr>
            <w:tcW w:w="3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B8EBF2" w14:textId="0C05B4D4" w:rsidR="005C4420" w:rsidRPr="005C4420" w:rsidRDefault="005C4420" w:rsidP="005C4420">
            <w:pPr>
              <w:widowControl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C4420">
              <w:rPr>
                <w:rFonts w:ascii="Times New Roman" w:eastAsia="Times New Roman" w:hAnsi="Times New Roman" w:cs="Times New Roman"/>
                <w:sz w:val="24"/>
              </w:rPr>
              <w:t>3,65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442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4420">
              <w:rPr>
                <w:rFonts w:ascii="Times New Roman" w:eastAsia="Times New Roman" w:hAnsi="Times New Roman" w:cs="Times New Roman"/>
                <w:sz w:val="24"/>
              </w:rPr>
              <w:t>4,64</w:t>
            </w:r>
          </w:p>
        </w:tc>
      </w:tr>
      <w:tr w:rsidR="00612C35" w14:paraId="0D03C468" w14:textId="77777777">
        <w:trPr>
          <w:trHeight w:val="266"/>
        </w:trPr>
        <w:tc>
          <w:tcPr>
            <w:tcW w:w="3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F03EEC" w14:textId="77777777" w:rsidR="00612C35" w:rsidRDefault="005C4420">
            <w:pPr>
              <w:widowControl w:val="0"/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</w:tc>
        <w:tc>
          <w:tcPr>
            <w:tcW w:w="3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ABC3A" w14:textId="28E1FB28" w:rsidR="00612C35" w:rsidRPr="005C4420" w:rsidRDefault="005C4420" w:rsidP="005174F6">
            <w:pPr>
              <w:widowControl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C4420">
              <w:rPr>
                <w:rFonts w:ascii="Times New Roman" w:eastAsia="Times New Roman" w:hAnsi="Times New Roman" w:cs="Times New Roman"/>
                <w:sz w:val="24"/>
              </w:rPr>
              <w:t>2,65 – 3,64</w:t>
            </w:r>
          </w:p>
        </w:tc>
      </w:tr>
      <w:tr w:rsidR="00612C35" w14:paraId="76901411" w14:textId="77777777">
        <w:trPr>
          <w:trHeight w:val="266"/>
        </w:trPr>
        <w:tc>
          <w:tcPr>
            <w:tcW w:w="3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927A42" w14:textId="77777777" w:rsidR="00612C35" w:rsidRDefault="005C4420">
            <w:pPr>
              <w:widowControl w:val="0"/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Dopuszczający</w:t>
            </w:r>
          </w:p>
        </w:tc>
        <w:tc>
          <w:tcPr>
            <w:tcW w:w="3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6923D2" w14:textId="549DFA1F" w:rsidR="00612C35" w:rsidRPr="005C4420" w:rsidRDefault="005C4420" w:rsidP="005174F6">
            <w:pPr>
              <w:widowControl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C4420">
              <w:rPr>
                <w:rFonts w:ascii="Times New Roman" w:eastAsia="Times New Roman" w:hAnsi="Times New Roman" w:cs="Times New Roman"/>
                <w:sz w:val="24"/>
              </w:rPr>
              <w:t>1,65 – 2,64</w:t>
            </w:r>
          </w:p>
        </w:tc>
      </w:tr>
      <w:tr w:rsidR="00612C35" w14:paraId="21D7EEDA" w14:textId="77777777">
        <w:trPr>
          <w:trHeight w:val="267"/>
        </w:trPr>
        <w:tc>
          <w:tcPr>
            <w:tcW w:w="3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5EB5C8" w14:textId="77777777" w:rsidR="00612C35" w:rsidRDefault="005C4420">
            <w:pPr>
              <w:widowControl w:val="0"/>
              <w:spacing w:line="266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</w:tc>
        <w:tc>
          <w:tcPr>
            <w:tcW w:w="3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7078D3" w14:textId="07E477C0" w:rsidR="00612C35" w:rsidRPr="005C4420" w:rsidRDefault="005C4420" w:rsidP="005174F6">
            <w:pPr>
              <w:widowControl w:val="0"/>
              <w:spacing w:line="26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C4420">
              <w:rPr>
                <w:rFonts w:ascii="Times New Roman" w:eastAsia="Times New Roman" w:hAnsi="Times New Roman" w:cs="Times New Roman"/>
                <w:sz w:val="24"/>
              </w:rPr>
              <w:t>Poniże</w:t>
            </w:r>
            <w:r w:rsidR="005174F6" w:rsidRPr="005C4420">
              <w:rPr>
                <w:rFonts w:ascii="Times New Roman" w:eastAsia="Times New Roman" w:hAnsi="Times New Roman" w:cs="Times New Roman"/>
                <w:sz w:val="24"/>
              </w:rPr>
              <w:t xml:space="preserve">j </w:t>
            </w:r>
            <w:r w:rsidRPr="005C4420">
              <w:rPr>
                <w:rFonts w:ascii="Times New Roman" w:eastAsia="Times New Roman" w:hAnsi="Times New Roman" w:cs="Times New Roman"/>
                <w:sz w:val="24"/>
              </w:rPr>
              <w:t>1,64</w:t>
            </w:r>
          </w:p>
        </w:tc>
      </w:tr>
    </w:tbl>
    <w:p w14:paraId="73F2DD82" w14:textId="77777777" w:rsidR="00612C35" w:rsidRDefault="00612C35">
      <w:pPr>
        <w:sectPr w:rsidR="00612C35">
          <w:footerReference w:type="default" r:id="rId7"/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4096"/>
        </w:sectPr>
      </w:pPr>
    </w:p>
    <w:p w14:paraId="4728CCE5" w14:textId="77777777" w:rsidR="00612C35" w:rsidRDefault="00612C35">
      <w:pPr>
        <w:spacing w:line="240" w:lineRule="auto"/>
        <w:jc w:val="both"/>
        <w:rPr>
          <w:rFonts w:ascii="Times New Roman" w:eastAsia="Times New Roman" w:hAnsi="Times New Roman" w:cs="Times New Roman"/>
          <w:color w:val="C9211E"/>
          <w:sz w:val="24"/>
        </w:rPr>
      </w:pPr>
    </w:p>
    <w:p w14:paraId="03495306" w14:textId="77777777" w:rsidR="00612C35" w:rsidRDefault="00612C35">
      <w:pPr>
        <w:spacing w:line="240" w:lineRule="auto"/>
        <w:jc w:val="both"/>
      </w:pPr>
    </w:p>
    <w:p w14:paraId="2F02BAE3" w14:textId="77777777" w:rsidR="00612C35" w:rsidRDefault="00612C35">
      <w:pPr>
        <w:spacing w:line="240" w:lineRule="auto"/>
        <w:jc w:val="both"/>
      </w:pPr>
    </w:p>
    <w:p w14:paraId="16C868AB" w14:textId="77777777" w:rsidR="00612C35" w:rsidRDefault="00612C35">
      <w:pPr>
        <w:spacing w:line="240" w:lineRule="auto"/>
        <w:jc w:val="both"/>
      </w:pPr>
    </w:p>
    <w:p w14:paraId="21641634" w14:textId="77777777" w:rsidR="00612C35" w:rsidRDefault="00612C35">
      <w:pPr>
        <w:spacing w:line="240" w:lineRule="auto"/>
        <w:jc w:val="both"/>
      </w:pPr>
    </w:p>
    <w:p w14:paraId="17B49791" w14:textId="77777777" w:rsidR="00612C35" w:rsidRDefault="00612C35">
      <w:pPr>
        <w:spacing w:line="240" w:lineRule="auto"/>
        <w:jc w:val="both"/>
      </w:pPr>
    </w:p>
    <w:p w14:paraId="062764E1" w14:textId="77777777" w:rsidR="00612C35" w:rsidRDefault="00612C35">
      <w:pPr>
        <w:spacing w:line="240" w:lineRule="auto"/>
        <w:jc w:val="both"/>
      </w:pPr>
      <w:bookmarkStart w:id="2" w:name="_Hlk523774477"/>
      <w:bookmarkEnd w:id="2"/>
    </w:p>
    <w:p w14:paraId="648CD30A" w14:textId="563D6EE2" w:rsidR="00612C35" w:rsidRPr="005C4420" w:rsidRDefault="005C4420" w:rsidP="005C4420">
      <w:r w:rsidRPr="005C4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*IX.  ZDALNE OCENIANIE </w:t>
      </w:r>
      <w:r w:rsidRPr="005C4420">
        <w:rPr>
          <w:rFonts w:ascii="Times New Roman" w:eastAsia="Times New Roman" w:hAnsi="Times New Roman" w:cs="Times New Roman"/>
          <w:b/>
          <w:bCs/>
          <w:sz w:val="28"/>
          <w:szCs w:val="28"/>
        </w:rPr>
        <w:t>POSTĘPÓW UCZNIA (w tym podczas zajęć online)</w:t>
      </w:r>
    </w:p>
    <w:tbl>
      <w:tblPr>
        <w:tblW w:w="8760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956"/>
        <w:gridCol w:w="3055"/>
        <w:gridCol w:w="764"/>
        <w:gridCol w:w="2611"/>
      </w:tblGrid>
      <w:tr w:rsidR="005C4420" w:rsidRPr="005C4420" w14:paraId="49E42427" w14:textId="77777777">
        <w:trPr>
          <w:trHeight w:val="285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890C64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69ACFF10" w14:textId="77777777" w:rsidR="00612C35" w:rsidRPr="005C4420" w:rsidRDefault="005C4420">
            <w:pPr>
              <w:widowControl w:val="0"/>
              <w:spacing w:line="240" w:lineRule="auto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5C4420">
              <w:rPr>
                <w:rFonts w:ascii="Times New Roman" w:hAnsi="Times New Roman" w:cs="Times New Roman"/>
                <w:b/>
              </w:rPr>
              <w:t>Formy aktywności</w:t>
            </w:r>
          </w:p>
        </w:tc>
        <w:tc>
          <w:tcPr>
            <w:tcW w:w="7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C2057F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599634" w14:textId="77777777" w:rsidR="00612C35" w:rsidRPr="005C4420" w:rsidRDefault="005C4420">
            <w:pPr>
              <w:widowControl w:val="0"/>
              <w:spacing w:line="240" w:lineRule="auto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 w:rsidRPr="005C4420">
              <w:rPr>
                <w:rFonts w:ascii="Times New Roman" w:hAnsi="Times New Roman" w:cs="Times New Roman"/>
                <w:b/>
              </w:rPr>
              <w:t>Ranga (waga)</w:t>
            </w:r>
          </w:p>
        </w:tc>
      </w:tr>
      <w:tr w:rsidR="005C4420" w:rsidRPr="005C4420" w14:paraId="44C26759" w14:textId="77777777">
        <w:trPr>
          <w:trHeight w:val="137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04BCF26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1"/>
              </w:rPr>
            </w:pPr>
          </w:p>
        </w:tc>
        <w:tc>
          <w:tcPr>
            <w:tcW w:w="5011" w:type="dxa"/>
            <w:gridSpan w:val="2"/>
            <w:vMerge/>
            <w:shd w:val="clear" w:color="auto" w:fill="auto"/>
            <w:vAlign w:val="bottom"/>
          </w:tcPr>
          <w:p w14:paraId="0756BCA0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1"/>
              </w:rPr>
            </w:pPr>
          </w:p>
        </w:tc>
        <w:tc>
          <w:tcPr>
            <w:tcW w:w="76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58EF51B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1"/>
              </w:rPr>
            </w:pPr>
          </w:p>
        </w:tc>
        <w:tc>
          <w:tcPr>
            <w:tcW w:w="261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85DE260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1"/>
              </w:rPr>
            </w:pPr>
          </w:p>
        </w:tc>
      </w:tr>
      <w:tr w:rsidR="005C4420" w:rsidRPr="005C4420" w14:paraId="73A57D05" w14:textId="77777777">
        <w:trPr>
          <w:trHeight w:val="141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1039F84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30B7128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00DC14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07CF39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  <w:tr w:rsidR="005C4420" w:rsidRPr="005C4420" w14:paraId="57948B5E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EBA1550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77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D07881" w14:textId="77777777" w:rsidR="00612C35" w:rsidRPr="005C4420" w:rsidRDefault="005C4420">
            <w:pPr>
              <w:widowControl w:val="0"/>
              <w:spacing w:line="265" w:lineRule="exact"/>
              <w:ind w:left="80"/>
              <w:jc w:val="both"/>
            </w:pPr>
            <w:r w:rsidRPr="005C4420">
              <w:t>sprawdzian wiadomości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ABA98E" w14:textId="77777777" w:rsidR="00612C35" w:rsidRPr="005C4420" w:rsidRDefault="005C4420">
            <w:pPr>
              <w:widowControl w:val="0"/>
              <w:spacing w:line="265" w:lineRule="exact"/>
              <w:ind w:left="100"/>
              <w:jc w:val="both"/>
              <w:rPr>
                <w:b/>
                <w:bCs/>
              </w:rPr>
            </w:pPr>
            <w:r w:rsidRPr="005C4420">
              <w:rPr>
                <w:b/>
                <w:bCs/>
              </w:rPr>
              <w:t>1</w:t>
            </w:r>
          </w:p>
        </w:tc>
      </w:tr>
      <w:tr w:rsidR="005C4420" w:rsidRPr="005C4420" w14:paraId="54464EE9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8B38CBB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7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ADE3E" w14:textId="77777777" w:rsidR="00612C35" w:rsidRPr="005C4420" w:rsidRDefault="005C4420">
            <w:pPr>
              <w:widowControl w:val="0"/>
              <w:spacing w:line="265" w:lineRule="exact"/>
              <w:ind w:left="80"/>
              <w:jc w:val="both"/>
            </w:pPr>
            <w:r w:rsidRPr="005C4420">
              <w:t>kartkówka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9CB12F" w14:textId="77777777" w:rsidR="00612C35" w:rsidRPr="005C4420" w:rsidRDefault="005C4420">
            <w:pPr>
              <w:widowControl w:val="0"/>
              <w:spacing w:line="265" w:lineRule="exact"/>
              <w:ind w:left="100"/>
              <w:jc w:val="both"/>
              <w:rPr>
                <w:b/>
                <w:bCs/>
              </w:rPr>
            </w:pPr>
            <w:r w:rsidRPr="005C4420">
              <w:rPr>
                <w:b/>
                <w:bCs/>
              </w:rPr>
              <w:t>1</w:t>
            </w:r>
          </w:p>
        </w:tc>
      </w:tr>
      <w:tr w:rsidR="005C4420" w:rsidRPr="005C4420" w14:paraId="531DC88A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84E1DA2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7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39349" w14:textId="77777777" w:rsidR="00612C35" w:rsidRPr="005C4420" w:rsidRDefault="005C4420">
            <w:pPr>
              <w:widowControl w:val="0"/>
              <w:spacing w:line="265" w:lineRule="exact"/>
              <w:ind w:left="80"/>
              <w:jc w:val="both"/>
            </w:pPr>
            <w:r w:rsidRPr="005C4420">
              <w:t>odpowiedz ustna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643A4" w14:textId="77777777" w:rsidR="00612C35" w:rsidRPr="005C4420" w:rsidRDefault="005C4420">
            <w:pPr>
              <w:widowControl w:val="0"/>
              <w:spacing w:line="265" w:lineRule="exact"/>
              <w:ind w:left="100"/>
              <w:jc w:val="both"/>
            </w:pPr>
            <w:r w:rsidRPr="005C4420">
              <w:rPr>
                <w:b/>
                <w:bCs/>
              </w:rPr>
              <w:t>2</w:t>
            </w:r>
          </w:p>
        </w:tc>
      </w:tr>
      <w:tr w:rsidR="005C4420" w:rsidRPr="005C4420" w14:paraId="33AF9CC1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8A32795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7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32439D" w14:textId="77777777" w:rsidR="00612C35" w:rsidRPr="005C4420" w:rsidRDefault="005C4420">
            <w:pPr>
              <w:widowControl w:val="0"/>
              <w:spacing w:line="265" w:lineRule="exact"/>
              <w:ind w:left="80"/>
              <w:jc w:val="both"/>
              <w:rPr>
                <w:rFonts w:ascii="Times New Roman" w:hAnsi="Times New Roman" w:cs="Times New Roman"/>
              </w:rPr>
            </w:pPr>
            <w:r w:rsidRPr="005C4420">
              <w:rPr>
                <w:rFonts w:ascii="Times New Roman" w:hAnsi="Times New Roman" w:cs="Times New Roman"/>
              </w:rPr>
              <w:t xml:space="preserve">aktywność na </w:t>
            </w:r>
            <w:r w:rsidRPr="005C4420">
              <w:rPr>
                <w:rFonts w:ascii="Times New Roman" w:hAnsi="Times New Roman" w:cs="Times New Roman"/>
              </w:rPr>
              <w:t>lekcji (online)</w:t>
            </w: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8B8A0" w14:textId="77777777" w:rsidR="00612C35" w:rsidRPr="005C4420" w:rsidRDefault="005C4420">
            <w:pPr>
              <w:widowControl w:val="0"/>
              <w:spacing w:line="265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 w:rsidRPr="005C44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C4420" w:rsidRPr="005C4420" w14:paraId="459F5272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31D6EA7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B2AF501" w14:textId="77777777" w:rsidR="00612C35" w:rsidRPr="005C4420" w:rsidRDefault="005C4420">
            <w:pPr>
              <w:widowControl w:val="0"/>
              <w:spacing w:line="265" w:lineRule="exact"/>
              <w:ind w:left="80"/>
              <w:jc w:val="both"/>
              <w:rPr>
                <w:rFonts w:ascii="Times New Roman" w:hAnsi="Times New Roman" w:cs="Times New Roman"/>
              </w:rPr>
            </w:pPr>
            <w:r w:rsidRPr="005C4420">
              <w:rPr>
                <w:rFonts w:ascii="Times New Roman" w:hAnsi="Times New Roman" w:cs="Times New Roman"/>
              </w:rPr>
              <w:t>praca domowa /zeszyt ćwiczeń (w formie skanu/zdjęcia)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05F66A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CB0C2F" w14:textId="77777777" w:rsidR="00612C35" w:rsidRPr="005C4420" w:rsidRDefault="005C4420">
            <w:pPr>
              <w:widowControl w:val="0"/>
              <w:spacing w:line="265" w:lineRule="exact"/>
              <w:ind w:left="100"/>
              <w:jc w:val="both"/>
              <w:rPr>
                <w:b/>
                <w:bCs/>
              </w:rPr>
            </w:pPr>
            <w:r w:rsidRPr="005C44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C4420" w:rsidRPr="005C4420" w14:paraId="7BFC0DBE" w14:textId="77777777">
        <w:trPr>
          <w:trHeight w:val="266"/>
        </w:trPr>
        <w:tc>
          <w:tcPr>
            <w:tcW w:w="37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C2AC46C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FBE1104" w14:textId="77777777" w:rsidR="00612C35" w:rsidRPr="005C4420" w:rsidRDefault="005C4420">
            <w:pPr>
              <w:widowControl w:val="0"/>
              <w:spacing w:line="265" w:lineRule="exact"/>
              <w:ind w:left="80"/>
              <w:jc w:val="both"/>
              <w:rPr>
                <w:rFonts w:ascii="Times New Roman" w:hAnsi="Times New Roman" w:cs="Times New Roman"/>
              </w:rPr>
            </w:pPr>
            <w:r w:rsidRPr="005C4420">
              <w:rPr>
                <w:rFonts w:ascii="Times New Roman" w:hAnsi="Times New Roman" w:cs="Times New Roman"/>
              </w:rPr>
              <w:t>zadania dodatkowe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F9F9F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B5016" w14:textId="77777777" w:rsidR="00612C35" w:rsidRPr="005C4420" w:rsidRDefault="005C4420">
            <w:pPr>
              <w:widowControl w:val="0"/>
              <w:spacing w:line="265" w:lineRule="exac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 w:rsidRPr="005C44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C4420" w:rsidRPr="005C4420" w14:paraId="3EBEB474" w14:textId="77777777">
        <w:trPr>
          <w:trHeight w:val="542"/>
        </w:trPr>
        <w:tc>
          <w:tcPr>
            <w:tcW w:w="2330" w:type="dxa"/>
            <w:gridSpan w:val="2"/>
            <w:shd w:val="clear" w:color="auto" w:fill="auto"/>
            <w:vAlign w:val="bottom"/>
          </w:tcPr>
          <w:p w14:paraId="0FA8233E" w14:textId="77777777" w:rsidR="00612C35" w:rsidRPr="005C4420" w:rsidRDefault="00612C3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shd w:val="clear" w:color="auto" w:fill="auto"/>
          </w:tcPr>
          <w:p w14:paraId="405CC6AF" w14:textId="77777777" w:rsidR="00612C35" w:rsidRPr="005C4420" w:rsidRDefault="00612C35">
            <w:pPr>
              <w:widowControl w:val="0"/>
            </w:pPr>
          </w:p>
        </w:tc>
        <w:tc>
          <w:tcPr>
            <w:tcW w:w="764" w:type="dxa"/>
            <w:shd w:val="clear" w:color="auto" w:fill="auto"/>
          </w:tcPr>
          <w:p w14:paraId="423EF427" w14:textId="77777777" w:rsidR="00612C35" w:rsidRPr="005C4420" w:rsidRDefault="00612C35">
            <w:pPr>
              <w:widowControl w:val="0"/>
            </w:pPr>
          </w:p>
        </w:tc>
        <w:tc>
          <w:tcPr>
            <w:tcW w:w="2611" w:type="dxa"/>
            <w:shd w:val="clear" w:color="auto" w:fill="auto"/>
          </w:tcPr>
          <w:p w14:paraId="04294813" w14:textId="77777777" w:rsidR="00612C35" w:rsidRPr="005C4420" w:rsidRDefault="00612C35">
            <w:pPr>
              <w:widowControl w:val="0"/>
            </w:pPr>
          </w:p>
        </w:tc>
      </w:tr>
    </w:tbl>
    <w:p w14:paraId="351D9EC8" w14:textId="77777777" w:rsidR="00612C35" w:rsidRPr="005C4420" w:rsidRDefault="005C44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420">
        <w:rPr>
          <w:rFonts w:ascii="Times New Roman" w:hAnsi="Times New Roman" w:cs="Times New Roman"/>
          <w:b/>
        </w:rPr>
        <w:t>pisemnej :</w:t>
      </w:r>
    </w:p>
    <w:p w14:paraId="4C6133ED" w14:textId="77777777" w:rsidR="00612C35" w:rsidRPr="005C4420" w:rsidRDefault="00612C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FD97041" w14:textId="585E7E1A" w:rsidR="00612C35" w:rsidRPr="005C4420" w:rsidRDefault="005C4420" w:rsidP="005C4420">
      <w:pPr>
        <w:ind w:left="720"/>
        <w:jc w:val="both"/>
      </w:pPr>
      <w:r w:rsidRPr="005C4420">
        <w:rPr>
          <w:rFonts w:ascii="Times New Roman" w:hAnsi="Times New Roman" w:cs="Times New Roman"/>
          <w:b/>
        </w:rPr>
        <w:t xml:space="preserve">prace domowe/zeszyt ćwiczeń  </w:t>
      </w:r>
    </w:p>
    <w:p w14:paraId="03B471B7" w14:textId="77777777" w:rsidR="00612C35" w:rsidRPr="005C4420" w:rsidRDefault="005C4420">
      <w:pPr>
        <w:numPr>
          <w:ilvl w:val="0"/>
          <w:numId w:val="20"/>
        </w:numPr>
        <w:spacing w:after="0" w:line="320" w:lineRule="exact"/>
        <w:jc w:val="both"/>
        <w:rPr>
          <w:rFonts w:ascii="Times New Roman" w:hAnsi="Times New Roman" w:cs="Times New Roman"/>
        </w:rPr>
      </w:pPr>
      <w:r w:rsidRPr="005C4420">
        <w:rPr>
          <w:rFonts w:ascii="Times New Roman" w:hAnsi="Times New Roman" w:cs="Times New Roman"/>
        </w:rPr>
        <w:t>Praca ucznia wykonywana w domu.</w:t>
      </w:r>
    </w:p>
    <w:p w14:paraId="3C7B35F3" w14:textId="77777777" w:rsidR="00612C35" w:rsidRPr="005C4420" w:rsidRDefault="005C4420">
      <w:pPr>
        <w:numPr>
          <w:ilvl w:val="0"/>
          <w:numId w:val="20"/>
        </w:numPr>
        <w:spacing w:after="0" w:line="320" w:lineRule="exact"/>
        <w:jc w:val="both"/>
      </w:pPr>
      <w:r w:rsidRPr="005C4420">
        <w:rPr>
          <w:rFonts w:ascii="Times New Roman" w:hAnsi="Times New Roman" w:cs="Times New Roman"/>
        </w:rPr>
        <w:t xml:space="preserve">Brak oddania obowiązkowej pracy domowej w terminie skutkuje </w:t>
      </w:r>
      <w:r w:rsidRPr="005C4420">
        <w:rPr>
          <w:rFonts w:ascii="Times New Roman" w:hAnsi="Times New Roman" w:cs="Times New Roman"/>
        </w:rPr>
        <w:t>minusami, w</w:t>
      </w:r>
      <w:r w:rsidRPr="005C4420">
        <w:rPr>
          <w:rFonts w:ascii="Times New Roman" w:eastAsia="Times New Roman" w:hAnsi="Times New Roman" w:cs="Times New Roman"/>
          <w:sz w:val="24"/>
        </w:rPr>
        <w:t> </w:t>
      </w:r>
      <w:r w:rsidRPr="005C4420">
        <w:rPr>
          <w:rFonts w:ascii="Times New Roman" w:hAnsi="Times New Roman" w:cs="Times New Roman"/>
        </w:rPr>
        <w:t xml:space="preserve">sytuacji pięciokrotnego nieprzygotowania – uczeń otrzymuje ocenę </w:t>
      </w:r>
      <w:r w:rsidRPr="005C4420">
        <w:rPr>
          <w:rFonts w:ascii="Times New Roman" w:hAnsi="Times New Roman" w:cs="Times New Roman"/>
          <w:b/>
          <w:bCs/>
          <w:u w:val="single"/>
        </w:rPr>
        <w:t>niedostateczną</w:t>
      </w:r>
      <w:r w:rsidRPr="005C4420">
        <w:rPr>
          <w:rFonts w:ascii="Times New Roman" w:hAnsi="Times New Roman" w:cs="Times New Roman"/>
        </w:rPr>
        <w:t xml:space="preserve"> .</w:t>
      </w:r>
    </w:p>
    <w:p w14:paraId="5DD17528" w14:textId="77777777" w:rsidR="00612C35" w:rsidRPr="005C4420" w:rsidRDefault="005C4420">
      <w:pPr>
        <w:numPr>
          <w:ilvl w:val="0"/>
          <w:numId w:val="20"/>
        </w:numPr>
        <w:spacing w:after="0" w:line="320" w:lineRule="exact"/>
        <w:jc w:val="both"/>
        <w:rPr>
          <w:rFonts w:ascii="Times New Roman" w:hAnsi="Times New Roman" w:cs="Times New Roman"/>
        </w:rPr>
      </w:pPr>
      <w:r w:rsidRPr="005C4420">
        <w:rPr>
          <w:rFonts w:ascii="Times New Roman" w:hAnsi="Times New Roman" w:cs="Times New Roman"/>
        </w:rPr>
        <w:t>Prace domowe nie zawsze muszą być oceniane.</w:t>
      </w:r>
    </w:p>
    <w:p w14:paraId="47885D1E" w14:textId="77777777" w:rsidR="00612C35" w:rsidRPr="005C4420" w:rsidRDefault="005C4420">
      <w:pPr>
        <w:numPr>
          <w:ilvl w:val="0"/>
          <w:numId w:val="20"/>
        </w:numPr>
        <w:spacing w:after="0" w:line="320" w:lineRule="exact"/>
        <w:jc w:val="both"/>
        <w:rPr>
          <w:rFonts w:ascii="Times New Roman" w:hAnsi="Times New Roman" w:cs="Times New Roman"/>
        </w:rPr>
      </w:pPr>
      <w:r w:rsidRPr="005C4420">
        <w:rPr>
          <w:rFonts w:ascii="Times New Roman" w:hAnsi="Times New Roman" w:cs="Times New Roman"/>
          <w:bCs/>
        </w:rPr>
        <w:t>Prace domowe mogą</w:t>
      </w:r>
      <w:r w:rsidRPr="005C4420">
        <w:rPr>
          <w:rFonts w:ascii="Times New Roman" w:hAnsi="Times New Roman" w:cs="Times New Roman"/>
        </w:rPr>
        <w:t xml:space="preserve"> być sprawdzane w następujący sposób:</w:t>
      </w:r>
    </w:p>
    <w:p w14:paraId="55691CB7" w14:textId="77777777" w:rsidR="00612C35" w:rsidRPr="005C4420" w:rsidRDefault="005C4420">
      <w:pPr>
        <w:numPr>
          <w:ilvl w:val="1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C4420">
        <w:rPr>
          <w:rFonts w:ascii="Times New Roman" w:hAnsi="Times New Roman" w:cs="Times New Roman"/>
        </w:rPr>
        <w:t>poprzez głośne odczytanie przez ucznia,</w:t>
      </w:r>
    </w:p>
    <w:p w14:paraId="3C7F89FF" w14:textId="77777777" w:rsidR="00612C35" w:rsidRPr="005C4420" w:rsidRDefault="005C4420">
      <w:pPr>
        <w:numPr>
          <w:ilvl w:val="1"/>
          <w:numId w:val="2"/>
        </w:numPr>
        <w:tabs>
          <w:tab w:val="left" w:pos="560"/>
        </w:tabs>
        <w:spacing w:before="240" w:after="0" w:line="240" w:lineRule="auto"/>
        <w:jc w:val="both"/>
        <w:rPr>
          <w:rFonts w:ascii="Times New Roman" w:eastAsia="Symbol" w:hAnsi="Times New Roman" w:cs="Times New Roman"/>
        </w:rPr>
      </w:pPr>
      <w:r w:rsidRPr="005C4420">
        <w:rPr>
          <w:rFonts w:ascii="Times New Roman" w:eastAsia="Times New Roman" w:hAnsi="Times New Roman" w:cs="Times New Roman"/>
        </w:rPr>
        <w:t xml:space="preserve">sprawdzenie </w:t>
      </w:r>
      <w:r w:rsidRPr="005C4420">
        <w:rPr>
          <w:rFonts w:ascii="Times New Roman" w:eastAsia="Times New Roman" w:hAnsi="Times New Roman" w:cs="Times New Roman"/>
        </w:rPr>
        <w:t>ilościowe bez wystawienia oceny,</w:t>
      </w:r>
    </w:p>
    <w:p w14:paraId="03DDDC99" w14:textId="77777777" w:rsidR="00612C35" w:rsidRPr="005C4420" w:rsidRDefault="005C4420">
      <w:pPr>
        <w:numPr>
          <w:ilvl w:val="1"/>
          <w:numId w:val="2"/>
        </w:numPr>
        <w:tabs>
          <w:tab w:val="left" w:pos="560"/>
        </w:tabs>
        <w:spacing w:before="240" w:after="0" w:line="240" w:lineRule="auto"/>
        <w:jc w:val="both"/>
        <w:rPr>
          <w:rFonts w:ascii="Times New Roman" w:eastAsia="Symbol" w:hAnsi="Times New Roman" w:cs="Times New Roman"/>
        </w:rPr>
      </w:pPr>
      <w:r w:rsidRPr="005C4420">
        <w:rPr>
          <w:rFonts w:ascii="Times New Roman" w:eastAsia="Times New Roman" w:hAnsi="Times New Roman" w:cs="Times New Roman"/>
        </w:rPr>
        <w:t>sprawdzenie skanu, zdjęcia</w:t>
      </w:r>
      <w:r w:rsidRPr="005C4420">
        <w:rPr>
          <w:rFonts w:ascii="Times New Roman" w:hAnsi="Times New Roman" w:cs="Times New Roman"/>
        </w:rPr>
        <w:t xml:space="preserve"> z możliwością wystawienia oceny,</w:t>
      </w:r>
    </w:p>
    <w:p w14:paraId="71648EB4" w14:textId="77777777" w:rsidR="00612C35" w:rsidRPr="005C4420" w:rsidRDefault="005C4420">
      <w:pPr>
        <w:numPr>
          <w:ilvl w:val="1"/>
          <w:numId w:val="2"/>
        </w:numPr>
        <w:tabs>
          <w:tab w:val="left" w:pos="560"/>
        </w:tabs>
        <w:spacing w:before="240" w:after="0" w:line="240" w:lineRule="auto"/>
        <w:jc w:val="both"/>
        <w:rPr>
          <w:rFonts w:ascii="Times New Roman" w:eastAsia="Symbol" w:hAnsi="Times New Roman" w:cs="Times New Roman"/>
        </w:rPr>
      </w:pPr>
      <w:r w:rsidRPr="005C4420">
        <w:rPr>
          <w:rFonts w:ascii="Times New Roman" w:hAnsi="Times New Roman" w:cs="Times New Roman"/>
        </w:rPr>
        <w:t>wspólnie z całą klasą.</w:t>
      </w:r>
    </w:p>
    <w:p w14:paraId="1D297A40" w14:textId="77777777" w:rsidR="00612C35" w:rsidRPr="005C4420" w:rsidRDefault="00612C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5F0310" w14:textId="04FC2685" w:rsidR="00612C35" w:rsidRPr="005C4420" w:rsidRDefault="005C4420" w:rsidP="005C4420">
      <w:pPr>
        <w:ind w:left="720"/>
        <w:jc w:val="both"/>
      </w:pPr>
      <w:r w:rsidRPr="005C4420">
        <w:rPr>
          <w:rFonts w:ascii="Times New Roman" w:hAnsi="Times New Roman" w:cs="Times New Roman"/>
          <w:b/>
        </w:rPr>
        <w:t xml:space="preserve">sprawdzian/kartkówka  </w:t>
      </w:r>
    </w:p>
    <w:p w14:paraId="17054FD6" w14:textId="77777777" w:rsidR="00612C35" w:rsidRPr="005C4420" w:rsidRDefault="005C4420">
      <w:pPr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C4420">
        <w:rPr>
          <w:rFonts w:ascii="Times New Roman" w:eastAsia="Times New Roman" w:hAnsi="Times New Roman" w:cs="Times New Roman"/>
          <w:sz w:val="24"/>
        </w:rPr>
        <w:t>Praca ucznia wykonywana w domu w formie elektronicznej.</w:t>
      </w:r>
    </w:p>
    <w:p w14:paraId="41D4821C" w14:textId="77777777" w:rsidR="00612C35" w:rsidRPr="005C4420" w:rsidRDefault="005C4420">
      <w:pPr>
        <w:numPr>
          <w:ilvl w:val="0"/>
          <w:numId w:val="2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C4420">
        <w:rPr>
          <w:rFonts w:ascii="Times New Roman" w:eastAsia="Times New Roman" w:hAnsi="Times New Roman" w:cs="Times New Roman"/>
          <w:sz w:val="24"/>
        </w:rPr>
        <w:t xml:space="preserve">Na wykonanie zadań uczeń ma określony (wyznaczony) czas podany wcześniej przez nauczyciela, w szczególnych przypadkach uczeń może ustalić z nauczycielem inny termin lub formę zaliczenia materiału. </w:t>
      </w:r>
    </w:p>
    <w:p w14:paraId="10903CF3" w14:textId="77777777" w:rsidR="00612C35" w:rsidRPr="005C4420" w:rsidRDefault="005C4420">
      <w:pPr>
        <w:numPr>
          <w:ilvl w:val="0"/>
          <w:numId w:val="22"/>
        </w:numPr>
        <w:tabs>
          <w:tab w:val="clear" w:pos="720"/>
          <w:tab w:val="left" w:pos="4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4420">
        <w:rPr>
          <w:rFonts w:ascii="Times New Roman" w:eastAsia="Times New Roman" w:hAnsi="Times New Roman" w:cs="Times New Roman"/>
          <w:sz w:val="24"/>
        </w:rPr>
        <w:t xml:space="preserve">Jeśli uczeń nie będzie mógł z przyczyn technicznych wziąć </w:t>
      </w:r>
      <w:r w:rsidRPr="005C4420">
        <w:rPr>
          <w:rFonts w:ascii="Times New Roman" w:eastAsia="Times New Roman" w:hAnsi="Times New Roman" w:cs="Times New Roman"/>
          <w:sz w:val="24"/>
        </w:rPr>
        <w:t xml:space="preserve">udziału w teście, odpowiedzi umieszcza na kartce i przesyła do nauczyciela w uzgodnionej wcześniej formie. </w:t>
      </w:r>
    </w:p>
    <w:p w14:paraId="087EE26A" w14:textId="77777777" w:rsidR="00612C35" w:rsidRPr="005C4420" w:rsidRDefault="005C4420">
      <w:pPr>
        <w:numPr>
          <w:ilvl w:val="0"/>
          <w:numId w:val="22"/>
        </w:numPr>
        <w:tabs>
          <w:tab w:val="clear" w:pos="720"/>
          <w:tab w:val="left" w:pos="4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4420">
        <w:rPr>
          <w:rFonts w:ascii="Times New Roman" w:eastAsia="Times New Roman" w:hAnsi="Times New Roman" w:cs="Times New Roman"/>
          <w:sz w:val="24"/>
        </w:rPr>
        <w:t>Uczeń ma możliwość poprawienia ocen otrzymanych za sprawdziany wykonywane w czasie e-nauczania w sposób i w terminie wskazanym przez nauczyciela, po</w:t>
      </w:r>
      <w:r w:rsidRPr="005C4420">
        <w:rPr>
          <w:rFonts w:ascii="Times New Roman" w:eastAsia="Times New Roman" w:hAnsi="Times New Roman" w:cs="Times New Roman"/>
          <w:sz w:val="24"/>
        </w:rPr>
        <w:t xml:space="preserve"> uprzednim uzgodnieniu w terminie uzgodnionym przez nauczyciela. </w:t>
      </w:r>
    </w:p>
    <w:p w14:paraId="29180920" w14:textId="77777777" w:rsidR="00612C35" w:rsidRPr="005C4420" w:rsidRDefault="00612C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22E080" w14:textId="77777777" w:rsidR="00612C35" w:rsidRPr="005C4420" w:rsidRDefault="005C4420">
      <w:pPr>
        <w:numPr>
          <w:ilvl w:val="0"/>
          <w:numId w:val="19"/>
        </w:numPr>
        <w:spacing w:after="0" w:line="240" w:lineRule="auto"/>
        <w:jc w:val="both"/>
      </w:pPr>
      <w:r w:rsidRPr="005C4420">
        <w:rPr>
          <w:rFonts w:ascii="Times New Roman" w:hAnsi="Times New Roman" w:cs="Times New Roman"/>
          <w:b/>
        </w:rPr>
        <w:t>ustnej :</w:t>
      </w:r>
    </w:p>
    <w:p w14:paraId="470B5A1A" w14:textId="77777777" w:rsidR="00612C35" w:rsidRPr="005C4420" w:rsidRDefault="00612C35">
      <w:pPr>
        <w:ind w:left="720"/>
        <w:jc w:val="both"/>
        <w:rPr>
          <w:rFonts w:ascii="Times New Roman" w:hAnsi="Times New Roman" w:cs="Times New Roman"/>
          <w:b/>
        </w:rPr>
      </w:pPr>
    </w:p>
    <w:p w14:paraId="198C7BDA" w14:textId="77777777" w:rsidR="00612C35" w:rsidRPr="005C4420" w:rsidRDefault="005C4420">
      <w:pPr>
        <w:pStyle w:val="Akapitzlist"/>
        <w:numPr>
          <w:ilvl w:val="0"/>
          <w:numId w:val="23"/>
        </w:numPr>
        <w:tabs>
          <w:tab w:val="clear" w:pos="720"/>
          <w:tab w:val="left" w:pos="560"/>
        </w:tabs>
        <w:spacing w:after="0" w:line="218" w:lineRule="auto"/>
        <w:jc w:val="both"/>
      </w:pPr>
      <w:r w:rsidRPr="005C4420">
        <w:rPr>
          <w:rFonts w:ascii="Times New Roman" w:eastAsia="Times New Roman" w:hAnsi="Times New Roman" w:cs="Times New Roman"/>
          <w:sz w:val="24"/>
        </w:rPr>
        <w:t xml:space="preserve"> </w:t>
      </w:r>
      <w:r w:rsidRPr="005C4420">
        <w:rPr>
          <w:rFonts w:ascii="Times New Roman" w:eastAsia="Times New Roman" w:hAnsi="Times New Roman" w:cs="Times New Roman"/>
          <w:sz w:val="24"/>
        </w:rPr>
        <w:tab/>
        <w:t>Aktywne uczestnictwo w lekcji, udzielanie prawidłowych odpowiedzi, uzasadnianie swojego zdania oraz samodzielne wykonywanie zadań podczas lekcji on-line</w:t>
      </w:r>
    </w:p>
    <w:p w14:paraId="2A9FA69E" w14:textId="34D90050" w:rsidR="00612C35" w:rsidRPr="005C4420" w:rsidRDefault="005C4420" w:rsidP="005C4420">
      <w:pPr>
        <w:numPr>
          <w:ilvl w:val="0"/>
          <w:numId w:val="23"/>
        </w:numPr>
        <w:tabs>
          <w:tab w:val="clear" w:pos="720"/>
          <w:tab w:val="left" w:pos="560"/>
        </w:tabs>
        <w:spacing w:after="0" w:line="320" w:lineRule="exact"/>
        <w:jc w:val="both"/>
      </w:pPr>
      <w:r w:rsidRPr="005C4420"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 w:rsidRPr="005C4420">
        <w:rPr>
          <w:rFonts w:ascii="Times New Roman" w:eastAsia="Times New Roman" w:hAnsi="Times New Roman" w:cs="Times New Roman"/>
          <w:sz w:val="24"/>
        </w:rPr>
        <w:t xml:space="preserve">Uczeń może uzyskać ocenę za aktywność podczas lekcji on-line  – pięć zdobytych plusów ocena bardzo dobra, pięć minusów ocena niedostateczna – nauczyciel bierze pod uwagę plusy i minusy zdobyte w trakcie nauki w szkole. </w:t>
      </w:r>
    </w:p>
    <w:p w14:paraId="49C7C953" w14:textId="77777777" w:rsidR="00612C35" w:rsidRDefault="00612C35">
      <w:pPr>
        <w:pStyle w:val="Akapitzlist"/>
        <w:tabs>
          <w:tab w:val="left" w:pos="560"/>
        </w:tabs>
        <w:spacing w:after="0" w:line="218" w:lineRule="auto"/>
        <w:jc w:val="both"/>
        <w:rPr>
          <w:rFonts w:ascii="Times New Roman" w:eastAsia="Times New Roman" w:hAnsi="Times New Roman" w:cs="Times New Roman"/>
          <w:b/>
          <w:color w:val="5B277D"/>
          <w:sz w:val="24"/>
        </w:rPr>
      </w:pPr>
    </w:p>
    <w:p w14:paraId="17F03E28" w14:textId="03EDD628" w:rsidR="00612C35" w:rsidRPr="005C4420" w:rsidRDefault="005C4420">
      <w:pPr>
        <w:spacing w:line="240" w:lineRule="auto"/>
        <w:jc w:val="both"/>
      </w:pPr>
      <w:r w:rsidRPr="005C4420">
        <w:rPr>
          <w:rFonts w:ascii="Times New Roman" w:eastAsia="Times New Roman" w:hAnsi="Times New Roman" w:cs="Times New Roman"/>
          <w:b/>
          <w:sz w:val="24"/>
        </w:rPr>
        <w:t>Aktywność ucznia</w:t>
      </w:r>
    </w:p>
    <w:p w14:paraId="768D3D8C" w14:textId="77777777" w:rsidR="00612C35" w:rsidRPr="005C4420" w:rsidRDefault="005C4420">
      <w:pPr>
        <w:pStyle w:val="Akapitzlist"/>
        <w:numPr>
          <w:ilvl w:val="0"/>
          <w:numId w:val="21"/>
        </w:numPr>
        <w:tabs>
          <w:tab w:val="left" w:pos="42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4420">
        <w:rPr>
          <w:rFonts w:ascii="Times New Roman" w:eastAsia="Times New Roman" w:hAnsi="Times New Roman" w:cs="Times New Roman"/>
          <w:b/>
          <w:bCs/>
          <w:sz w:val="24"/>
        </w:rPr>
        <w:t>lekcyjna (onlin</w:t>
      </w:r>
      <w:r w:rsidRPr="005C4420">
        <w:rPr>
          <w:rFonts w:ascii="Times New Roman" w:eastAsia="Times New Roman" w:hAnsi="Times New Roman" w:cs="Times New Roman"/>
          <w:b/>
          <w:bCs/>
          <w:sz w:val="24"/>
        </w:rPr>
        <w:t>e):</w:t>
      </w:r>
    </w:p>
    <w:p w14:paraId="237F2CD5" w14:textId="77777777" w:rsidR="00612C35" w:rsidRPr="005C4420" w:rsidRDefault="00612C35">
      <w:pPr>
        <w:spacing w:line="3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0E79C5A" w14:textId="77777777" w:rsidR="00612C35" w:rsidRPr="005C4420" w:rsidRDefault="005C4420">
      <w:pPr>
        <w:pStyle w:val="Akapitzlist"/>
        <w:numPr>
          <w:ilvl w:val="0"/>
          <w:numId w:val="15"/>
        </w:numPr>
        <w:tabs>
          <w:tab w:val="left" w:pos="560"/>
        </w:tabs>
        <w:spacing w:after="0" w:line="218" w:lineRule="auto"/>
        <w:jc w:val="both"/>
        <w:rPr>
          <w:rFonts w:ascii="Times New Roman" w:eastAsia="Symbol" w:hAnsi="Times New Roman" w:cs="Times New Roman"/>
          <w:sz w:val="24"/>
        </w:rPr>
      </w:pPr>
      <w:r w:rsidRPr="005C4420">
        <w:rPr>
          <w:rFonts w:ascii="Times New Roman" w:eastAsia="Times New Roman" w:hAnsi="Times New Roman" w:cs="Times New Roman"/>
          <w:sz w:val="24"/>
        </w:rPr>
        <w:t>aktywne uczestnictwo w lekcji, udzielanie prawidłowych odpowiedzi, uzasadnianie swojego zdania,</w:t>
      </w:r>
    </w:p>
    <w:p w14:paraId="306612A5" w14:textId="77777777" w:rsidR="00612C35" w:rsidRPr="005C4420" w:rsidRDefault="005C4420">
      <w:pPr>
        <w:pStyle w:val="Akapitzlist"/>
        <w:numPr>
          <w:ilvl w:val="0"/>
          <w:numId w:val="15"/>
        </w:numPr>
        <w:tabs>
          <w:tab w:val="left" w:pos="560"/>
        </w:tabs>
        <w:spacing w:after="0" w:line="218" w:lineRule="auto"/>
        <w:jc w:val="both"/>
        <w:rPr>
          <w:rFonts w:ascii="Times New Roman" w:eastAsia="Symbol" w:hAnsi="Times New Roman" w:cs="Times New Roman"/>
          <w:sz w:val="24"/>
        </w:rPr>
      </w:pPr>
      <w:r w:rsidRPr="005C4420">
        <w:rPr>
          <w:rFonts w:ascii="Times New Roman" w:eastAsia="Times New Roman" w:hAnsi="Times New Roman" w:cs="Times New Roman"/>
          <w:sz w:val="24"/>
        </w:rPr>
        <w:t>wykonywanie samodzielnie zadań w czasie lekcji,</w:t>
      </w:r>
    </w:p>
    <w:p w14:paraId="56E617A3" w14:textId="77777777" w:rsidR="00612C35" w:rsidRPr="005C4420" w:rsidRDefault="005C4420">
      <w:pPr>
        <w:pStyle w:val="Akapitzlist"/>
        <w:numPr>
          <w:ilvl w:val="0"/>
          <w:numId w:val="15"/>
        </w:numPr>
        <w:tabs>
          <w:tab w:val="left" w:pos="560"/>
        </w:tabs>
        <w:spacing w:after="0" w:line="218" w:lineRule="auto"/>
        <w:jc w:val="both"/>
        <w:rPr>
          <w:rFonts w:ascii="Times New Roman" w:eastAsia="Symbol" w:hAnsi="Times New Roman" w:cs="Times New Roman"/>
          <w:sz w:val="24"/>
        </w:rPr>
      </w:pPr>
      <w:r w:rsidRPr="005C4420">
        <w:rPr>
          <w:rFonts w:ascii="Times New Roman" w:eastAsia="Times New Roman" w:hAnsi="Times New Roman" w:cs="Times New Roman"/>
          <w:sz w:val="24"/>
        </w:rPr>
        <w:t>umiejętność</w:t>
      </w:r>
      <w:r w:rsidRPr="005C4420">
        <w:rPr>
          <w:rFonts w:ascii="Times New Roman" w:hAnsi="Times New Roman" w:cs="Times New Roman"/>
        </w:rPr>
        <w:t xml:space="preserve"> współpracy w grupie (post</w:t>
      </w:r>
      <w:r w:rsidRPr="005C4420">
        <w:rPr>
          <w:rFonts w:ascii="Times New Roman" w:eastAsia="Times New Roman" w:hAnsi="Times New Roman" w:cs="Times New Roman"/>
          <w:sz w:val="24"/>
        </w:rPr>
        <w:t>ępy w tej dziedzinie)</w:t>
      </w:r>
    </w:p>
    <w:p w14:paraId="54259DEF" w14:textId="77777777" w:rsidR="00612C35" w:rsidRPr="005C4420" w:rsidRDefault="00612C35">
      <w:pPr>
        <w:spacing w:line="18" w:lineRule="exact"/>
        <w:jc w:val="both"/>
        <w:rPr>
          <w:rFonts w:ascii="Times New Roman" w:eastAsia="Times New Roman" w:hAnsi="Times New Roman" w:cs="Times New Roman"/>
        </w:rPr>
      </w:pPr>
    </w:p>
    <w:p w14:paraId="4228ABDF" w14:textId="77777777" w:rsidR="00612C35" w:rsidRPr="005C4420" w:rsidRDefault="005C4420">
      <w:pPr>
        <w:spacing w:line="228" w:lineRule="auto"/>
        <w:ind w:left="57" w:right="113" w:hanging="227"/>
        <w:jc w:val="both"/>
      </w:pPr>
      <w:r w:rsidRPr="005C4420">
        <w:rPr>
          <w:rFonts w:ascii="Times New Roman" w:hAnsi="Times New Roman" w:cs="Times New Roman"/>
        </w:rPr>
        <w:t xml:space="preserve">   </w:t>
      </w:r>
      <w:r w:rsidRPr="005C4420">
        <w:rPr>
          <w:rFonts w:ascii="Times New Roman" w:eastAsia="Times New Roman" w:hAnsi="Times New Roman" w:cs="Times New Roman"/>
          <w:sz w:val="24"/>
        </w:rPr>
        <w:t xml:space="preserve">Aktywna praca na lekcji może zostać </w:t>
      </w:r>
      <w:r w:rsidRPr="005C4420">
        <w:rPr>
          <w:rFonts w:ascii="Times New Roman" w:eastAsia="Times New Roman" w:hAnsi="Times New Roman" w:cs="Times New Roman"/>
          <w:sz w:val="24"/>
        </w:rPr>
        <w:t>nagrodzona wpisaniem „+” do dziennika elektronicznego (</w:t>
      </w:r>
      <w:r w:rsidRPr="005C4420">
        <w:rPr>
          <w:rFonts w:ascii="Times New Roman" w:hAnsi="Times New Roman" w:cs="Times New Roman"/>
        </w:rPr>
        <w:t xml:space="preserve">pięć </w:t>
      </w:r>
      <w:r w:rsidRPr="005C4420">
        <w:rPr>
          <w:rFonts w:ascii="Times New Roman" w:eastAsia="Times New Roman" w:hAnsi="Times New Roman" w:cs="Times New Roman"/>
          <w:sz w:val="24"/>
        </w:rPr>
        <w:t>„+</w:t>
      </w:r>
      <w:r w:rsidRPr="005C4420">
        <w:rPr>
          <w:rFonts w:ascii="Times New Roman" w:hAnsi="Times New Roman" w:cs="Times New Roman"/>
        </w:rPr>
        <w:t>” równoznaczne s</w:t>
      </w:r>
      <w:r w:rsidRPr="005C4420">
        <w:rPr>
          <w:rFonts w:ascii="Times New Roman" w:eastAsia="Times New Roman" w:hAnsi="Times New Roman" w:cs="Times New Roman"/>
          <w:sz w:val="24"/>
        </w:rPr>
        <w:t>ą z wpisaniem oceny bardzo dobrej)</w:t>
      </w:r>
    </w:p>
    <w:p w14:paraId="2D565FE2" w14:textId="77777777" w:rsidR="00612C35" w:rsidRPr="005C4420" w:rsidRDefault="00612C35">
      <w:pPr>
        <w:spacing w:line="228" w:lineRule="auto"/>
        <w:ind w:left="57" w:right="113" w:hanging="227"/>
        <w:jc w:val="both"/>
        <w:rPr>
          <w:rFonts w:ascii="Times New Roman" w:eastAsia="Times New Roman" w:hAnsi="Times New Roman" w:cs="Times New Roman"/>
          <w:sz w:val="24"/>
        </w:rPr>
      </w:pPr>
    </w:p>
    <w:p w14:paraId="65A91AB8" w14:textId="77777777" w:rsidR="00612C35" w:rsidRPr="005C4420" w:rsidRDefault="005C4420">
      <w:pPr>
        <w:pStyle w:val="Akapitzlist"/>
        <w:numPr>
          <w:ilvl w:val="0"/>
          <w:numId w:val="21"/>
        </w:numPr>
        <w:spacing w:line="228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5C4420">
        <w:rPr>
          <w:rFonts w:ascii="Times New Roman" w:eastAsia="Times New Roman" w:hAnsi="Times New Roman" w:cs="Times New Roman"/>
          <w:b/>
          <w:bCs/>
          <w:sz w:val="24"/>
        </w:rPr>
        <w:t>pozalekcyjna:</w:t>
      </w:r>
    </w:p>
    <w:p w14:paraId="2372F8D6" w14:textId="77777777" w:rsidR="00612C35" w:rsidRPr="005C4420" w:rsidRDefault="00612C35">
      <w:pPr>
        <w:pStyle w:val="Akapitzlist"/>
        <w:tabs>
          <w:tab w:val="left" w:pos="560"/>
        </w:tabs>
        <w:spacing w:after="0" w:line="218" w:lineRule="auto"/>
        <w:ind w:left="1440"/>
        <w:jc w:val="both"/>
        <w:rPr>
          <w:rFonts w:ascii="Times New Roman" w:eastAsia="Symbol" w:hAnsi="Times New Roman" w:cs="Times New Roman"/>
          <w:sz w:val="24"/>
        </w:rPr>
      </w:pPr>
    </w:p>
    <w:p w14:paraId="0CC0E41D" w14:textId="77777777" w:rsidR="00612C35" w:rsidRPr="005C4420" w:rsidRDefault="005C4420">
      <w:pPr>
        <w:pStyle w:val="Akapitzlist"/>
        <w:numPr>
          <w:ilvl w:val="0"/>
          <w:numId w:val="24"/>
        </w:numPr>
        <w:tabs>
          <w:tab w:val="clear" w:pos="720"/>
          <w:tab w:val="left" w:pos="560"/>
        </w:tabs>
        <w:spacing w:after="0" w:line="218" w:lineRule="auto"/>
        <w:jc w:val="both"/>
      </w:pPr>
      <w:r w:rsidRPr="005C4420">
        <w:rPr>
          <w:rFonts w:ascii="Times New Roman" w:eastAsia="Symbol" w:hAnsi="Times New Roman" w:cs="Times New Roman"/>
          <w:sz w:val="24"/>
        </w:rPr>
        <w:t>wykonywanie zadań obowiązkowych</w:t>
      </w:r>
    </w:p>
    <w:p w14:paraId="5EFBF31E" w14:textId="77777777" w:rsidR="00612C35" w:rsidRPr="005C4420" w:rsidRDefault="00612C35">
      <w:pPr>
        <w:pStyle w:val="Akapitzlist"/>
        <w:tabs>
          <w:tab w:val="left" w:pos="560"/>
        </w:tabs>
        <w:spacing w:after="0" w:line="218" w:lineRule="auto"/>
        <w:jc w:val="both"/>
        <w:rPr>
          <w:rFonts w:ascii="Times New Roman" w:eastAsia="Symbol" w:hAnsi="Times New Roman" w:cs="Times New Roman"/>
          <w:sz w:val="24"/>
        </w:rPr>
      </w:pPr>
    </w:p>
    <w:p w14:paraId="02AAA3CA" w14:textId="77777777" w:rsidR="00612C35" w:rsidRPr="005C4420" w:rsidRDefault="005C4420">
      <w:pPr>
        <w:pStyle w:val="Akapitzlist"/>
        <w:tabs>
          <w:tab w:val="left" w:pos="560"/>
        </w:tabs>
        <w:spacing w:after="0" w:line="218" w:lineRule="auto"/>
        <w:ind w:left="0"/>
        <w:jc w:val="both"/>
      </w:pPr>
      <w:r w:rsidRPr="005C4420">
        <w:rPr>
          <w:rFonts w:ascii="Times New Roman" w:eastAsia="Symbol" w:hAnsi="Times New Roman" w:cs="Times New Roman"/>
          <w:sz w:val="24"/>
        </w:rPr>
        <w:t xml:space="preserve">Nieodesłanie w terminie obowiązkowego zadania zleconego przez nauczyciela jest </w:t>
      </w:r>
      <w:r w:rsidRPr="005C4420">
        <w:rPr>
          <w:rFonts w:ascii="Times New Roman" w:eastAsia="Symbol" w:hAnsi="Times New Roman" w:cs="Times New Roman"/>
          <w:sz w:val="24"/>
        </w:rPr>
        <w:t>jednoznaczne z otrzymaniem minusa, pięć minusów to ocena niedostateczna</w:t>
      </w:r>
    </w:p>
    <w:p w14:paraId="675A2059" w14:textId="77777777" w:rsidR="00612C35" w:rsidRPr="005C4420" w:rsidRDefault="00612C35">
      <w:pPr>
        <w:pStyle w:val="Akapitzlist"/>
        <w:tabs>
          <w:tab w:val="left" w:pos="560"/>
        </w:tabs>
        <w:spacing w:after="0" w:line="218" w:lineRule="auto"/>
        <w:jc w:val="both"/>
        <w:rPr>
          <w:rFonts w:ascii="Times New Roman" w:eastAsia="Symbol" w:hAnsi="Times New Roman" w:cs="Times New Roman"/>
          <w:sz w:val="24"/>
        </w:rPr>
      </w:pPr>
    </w:p>
    <w:p w14:paraId="0797D75F" w14:textId="77777777" w:rsidR="00612C35" w:rsidRPr="005C4420" w:rsidRDefault="00612C35">
      <w:pPr>
        <w:pStyle w:val="Akapitzlist"/>
        <w:tabs>
          <w:tab w:val="left" w:pos="560"/>
        </w:tabs>
        <w:spacing w:after="0" w:line="218" w:lineRule="auto"/>
        <w:jc w:val="both"/>
        <w:rPr>
          <w:rFonts w:ascii="Times New Roman" w:eastAsia="Symbol" w:hAnsi="Times New Roman" w:cs="Times New Roman"/>
          <w:sz w:val="24"/>
        </w:rPr>
      </w:pPr>
    </w:p>
    <w:p w14:paraId="672E043E" w14:textId="77777777" w:rsidR="00612C35" w:rsidRPr="005C4420" w:rsidRDefault="005C4420">
      <w:pPr>
        <w:pStyle w:val="Akapitzlist"/>
        <w:numPr>
          <w:ilvl w:val="0"/>
          <w:numId w:val="16"/>
        </w:numPr>
        <w:tabs>
          <w:tab w:val="left" w:pos="560"/>
        </w:tabs>
        <w:spacing w:after="0" w:line="218" w:lineRule="auto"/>
        <w:jc w:val="both"/>
      </w:pPr>
      <w:r w:rsidRPr="005C4420">
        <w:rPr>
          <w:rFonts w:ascii="Times New Roman" w:eastAsia="Times New Roman" w:hAnsi="Times New Roman" w:cs="Times New Roman"/>
          <w:sz w:val="24"/>
        </w:rPr>
        <w:t>wykonywanie zadań dodatkowych</w:t>
      </w:r>
    </w:p>
    <w:p w14:paraId="6B65A938" w14:textId="77777777" w:rsidR="00612C35" w:rsidRPr="005C4420" w:rsidRDefault="00612C35">
      <w:pPr>
        <w:pStyle w:val="Akapitzlist"/>
        <w:tabs>
          <w:tab w:val="left" w:pos="560"/>
        </w:tabs>
        <w:spacing w:after="0" w:line="218" w:lineRule="auto"/>
        <w:jc w:val="both"/>
        <w:rPr>
          <w:rFonts w:ascii="Times New Roman" w:eastAsia="Symbol" w:hAnsi="Times New Roman" w:cs="Times New Roman"/>
          <w:sz w:val="24"/>
        </w:rPr>
      </w:pPr>
    </w:p>
    <w:p w14:paraId="3619BC5C" w14:textId="77777777" w:rsidR="00612C35" w:rsidRPr="005C4420" w:rsidRDefault="00612C35">
      <w:pPr>
        <w:spacing w:line="18" w:lineRule="exact"/>
        <w:jc w:val="both"/>
        <w:rPr>
          <w:rFonts w:ascii="Times New Roman" w:eastAsia="Symbol" w:hAnsi="Times New Roman" w:cs="Times New Roman"/>
          <w:sz w:val="24"/>
        </w:rPr>
      </w:pPr>
    </w:p>
    <w:p w14:paraId="145BE85F" w14:textId="77777777" w:rsidR="00612C35" w:rsidRPr="005C4420" w:rsidRDefault="005C4420">
      <w:pPr>
        <w:tabs>
          <w:tab w:val="left" w:pos="420"/>
        </w:tabs>
        <w:spacing w:after="0" w:line="228" w:lineRule="auto"/>
        <w:jc w:val="both"/>
      </w:pPr>
      <w:r w:rsidRPr="005C4420">
        <w:rPr>
          <w:rFonts w:ascii="Times New Roman" w:eastAsia="Times New Roman" w:hAnsi="Times New Roman" w:cs="Times New Roman"/>
          <w:sz w:val="24"/>
        </w:rPr>
        <w:t>Za wykonanie zadania dodatkowego uczeń może otrzymać jedynie ocenę celującą, bardzo dobrą lub „+</w:t>
      </w:r>
      <w:r w:rsidRPr="005C4420">
        <w:rPr>
          <w:rFonts w:ascii="Times New Roman" w:hAnsi="Times New Roman" w:cs="Times New Roman"/>
        </w:rPr>
        <w:t>”. Je</w:t>
      </w:r>
      <w:r w:rsidRPr="005C4420">
        <w:rPr>
          <w:rFonts w:ascii="Times New Roman" w:eastAsia="Times New Roman" w:hAnsi="Times New Roman" w:cs="Times New Roman"/>
          <w:sz w:val="24"/>
        </w:rPr>
        <w:t xml:space="preserve">żeli zadanie dodatkowe wykonane zostało </w:t>
      </w:r>
      <w:r w:rsidRPr="005C4420">
        <w:rPr>
          <w:rFonts w:ascii="Times New Roman" w:eastAsia="Times New Roman" w:hAnsi="Times New Roman" w:cs="Times New Roman"/>
          <w:sz w:val="24"/>
        </w:rPr>
        <w:t>niepoprawnie (np. niezgodnie z instrukcją, z błędami lub niestarannie), uczeń nie otrzymuje oceny</w:t>
      </w:r>
      <w:r w:rsidRPr="005C4420">
        <w:rPr>
          <w:rFonts w:ascii="Times New Roman" w:hAnsi="Times New Roman" w:cs="Times New Roman"/>
        </w:rPr>
        <w:t>.</w:t>
      </w:r>
    </w:p>
    <w:p w14:paraId="24EE3AE9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6256D189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37B16D41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2CB93373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57F79EA3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518DC794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472E55FA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57A53029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773574A6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58C909C0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3387F7EC" w14:textId="77777777" w:rsidR="00612C35" w:rsidRDefault="00612C35">
      <w:pPr>
        <w:tabs>
          <w:tab w:val="left" w:pos="420"/>
        </w:tabs>
        <w:spacing w:after="0" w:line="228" w:lineRule="auto"/>
        <w:jc w:val="both"/>
        <w:rPr>
          <w:rFonts w:ascii="Times New Roman" w:hAnsi="Times New Roman" w:cs="Times New Roman"/>
          <w:color w:val="5B277D"/>
        </w:rPr>
      </w:pPr>
    </w:p>
    <w:p w14:paraId="023EE52A" w14:textId="77777777" w:rsidR="00612C35" w:rsidRDefault="00612C35">
      <w:pPr>
        <w:tabs>
          <w:tab w:val="left" w:pos="420"/>
        </w:tabs>
        <w:spacing w:after="0" w:line="228" w:lineRule="auto"/>
        <w:jc w:val="both"/>
      </w:pPr>
    </w:p>
    <w:sectPr w:rsidR="00612C35">
      <w:type w:val="continuous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AF46" w14:textId="77777777" w:rsidR="00000000" w:rsidRDefault="005C4420">
      <w:pPr>
        <w:spacing w:after="0" w:line="240" w:lineRule="auto"/>
      </w:pPr>
      <w:r>
        <w:separator/>
      </w:r>
    </w:p>
  </w:endnote>
  <w:endnote w:type="continuationSeparator" w:id="0">
    <w:p w14:paraId="4161CD96" w14:textId="77777777" w:rsidR="00000000" w:rsidRDefault="005C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614985"/>
      <w:docPartObj>
        <w:docPartGallery w:val="Page Numbers (Bottom of Page)"/>
        <w:docPartUnique/>
      </w:docPartObj>
    </w:sdtPr>
    <w:sdtEndPr/>
    <w:sdtContent>
      <w:p w14:paraId="31EBEEAA" w14:textId="77777777" w:rsidR="00612C35" w:rsidRDefault="005C442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432FC5A0" w14:textId="77777777" w:rsidR="00612C35" w:rsidRDefault="005C442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3A39" w14:textId="77777777" w:rsidR="00000000" w:rsidRDefault="005C4420">
      <w:pPr>
        <w:spacing w:after="0" w:line="240" w:lineRule="auto"/>
      </w:pPr>
      <w:r>
        <w:separator/>
      </w:r>
    </w:p>
  </w:footnote>
  <w:footnote w:type="continuationSeparator" w:id="0">
    <w:p w14:paraId="13B7D32F" w14:textId="77777777" w:rsidR="00000000" w:rsidRDefault="005C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7D4"/>
    <w:multiLevelType w:val="multilevel"/>
    <w:tmpl w:val="820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628BC"/>
    <w:multiLevelType w:val="multilevel"/>
    <w:tmpl w:val="DF0ED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E71EC2"/>
    <w:multiLevelType w:val="multilevel"/>
    <w:tmpl w:val="6138FA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14542F"/>
    <w:multiLevelType w:val="multilevel"/>
    <w:tmpl w:val="BD2A7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6515EB7"/>
    <w:multiLevelType w:val="multilevel"/>
    <w:tmpl w:val="D46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 w15:restartNumberingAfterBreak="0">
    <w:nsid w:val="1A6A0A34"/>
    <w:multiLevelType w:val="multilevel"/>
    <w:tmpl w:val="46E4FD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492BE3"/>
    <w:multiLevelType w:val="multilevel"/>
    <w:tmpl w:val="D778BDA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3157029C"/>
    <w:multiLevelType w:val="multilevel"/>
    <w:tmpl w:val="90F8E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A2B3641"/>
    <w:multiLevelType w:val="multilevel"/>
    <w:tmpl w:val="3FC0FF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A895A8B"/>
    <w:multiLevelType w:val="multilevel"/>
    <w:tmpl w:val="8DC2CE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880B4D"/>
    <w:multiLevelType w:val="multilevel"/>
    <w:tmpl w:val="B01A4E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B409AA"/>
    <w:multiLevelType w:val="multilevel"/>
    <w:tmpl w:val="058E6A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0843010"/>
    <w:multiLevelType w:val="multilevel"/>
    <w:tmpl w:val="0D4EBA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B7797"/>
    <w:multiLevelType w:val="multilevel"/>
    <w:tmpl w:val="476C85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744123E"/>
    <w:multiLevelType w:val="multilevel"/>
    <w:tmpl w:val="191A81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C340AFB"/>
    <w:multiLevelType w:val="multilevel"/>
    <w:tmpl w:val="000AF3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C65524E"/>
    <w:multiLevelType w:val="multilevel"/>
    <w:tmpl w:val="5EFEBF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2FC2AC4"/>
    <w:multiLevelType w:val="multilevel"/>
    <w:tmpl w:val="D4B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36A246D"/>
    <w:multiLevelType w:val="multilevel"/>
    <w:tmpl w:val="5652E6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854F5D"/>
    <w:multiLevelType w:val="multilevel"/>
    <w:tmpl w:val="F308086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6D023D46"/>
    <w:multiLevelType w:val="multilevel"/>
    <w:tmpl w:val="BADAB5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71A3468B"/>
    <w:multiLevelType w:val="multilevel"/>
    <w:tmpl w:val="0870125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37A65F2"/>
    <w:multiLevelType w:val="multilevel"/>
    <w:tmpl w:val="7F6E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3F37F00"/>
    <w:multiLevelType w:val="multilevel"/>
    <w:tmpl w:val="E4D443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AAC7ABF"/>
    <w:multiLevelType w:val="multilevel"/>
    <w:tmpl w:val="A7304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4"/>
  </w:num>
  <w:num w:numId="5">
    <w:abstractNumId w:val="13"/>
  </w:num>
  <w:num w:numId="6">
    <w:abstractNumId w:val="1"/>
  </w:num>
  <w:num w:numId="7">
    <w:abstractNumId w:val="20"/>
  </w:num>
  <w:num w:numId="8">
    <w:abstractNumId w:val="6"/>
  </w:num>
  <w:num w:numId="9">
    <w:abstractNumId w:val="3"/>
  </w:num>
  <w:num w:numId="10">
    <w:abstractNumId w:val="19"/>
  </w:num>
  <w:num w:numId="11">
    <w:abstractNumId w:val="21"/>
  </w:num>
  <w:num w:numId="12">
    <w:abstractNumId w:val="16"/>
  </w:num>
  <w:num w:numId="13">
    <w:abstractNumId w:val="23"/>
  </w:num>
  <w:num w:numId="14">
    <w:abstractNumId w:val="11"/>
  </w:num>
  <w:num w:numId="15">
    <w:abstractNumId w:val="12"/>
  </w:num>
  <w:num w:numId="16">
    <w:abstractNumId w:val="5"/>
  </w:num>
  <w:num w:numId="17">
    <w:abstractNumId w:val="2"/>
  </w:num>
  <w:num w:numId="18">
    <w:abstractNumId w:val="18"/>
  </w:num>
  <w:num w:numId="19">
    <w:abstractNumId w:val="8"/>
  </w:num>
  <w:num w:numId="20">
    <w:abstractNumId w:val="9"/>
  </w:num>
  <w:num w:numId="21">
    <w:abstractNumId w:val="0"/>
  </w:num>
  <w:num w:numId="22">
    <w:abstractNumId w:val="22"/>
  </w:num>
  <w:num w:numId="23">
    <w:abstractNumId w:val="2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35"/>
    <w:rsid w:val="005174F6"/>
    <w:rsid w:val="005C4420"/>
    <w:rsid w:val="00612C35"/>
    <w:rsid w:val="006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DD21"/>
  <w15:docId w15:val="{23009D23-FC42-43D9-805D-885FA2A5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C74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AC748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7489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74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4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AC748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48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</dc:creator>
  <dc:description/>
  <cp:lastModifiedBy>Małgorzata Rozwadowska</cp:lastModifiedBy>
  <cp:revision>3</cp:revision>
  <dcterms:created xsi:type="dcterms:W3CDTF">2023-10-06T09:54:00Z</dcterms:created>
  <dcterms:modified xsi:type="dcterms:W3CDTF">2023-10-06T10:04:00Z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